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284" w:type="dxa"/>
        <w:tblInd w:w="-431" w:type="dxa"/>
        <w:tblLook w:val="04A0" w:firstRow="1" w:lastRow="0" w:firstColumn="1" w:lastColumn="0" w:noHBand="0" w:noVBand="1"/>
      </w:tblPr>
      <w:tblGrid>
        <w:gridCol w:w="14284"/>
      </w:tblGrid>
      <w:tr w:rsidR="000752F4" w14:paraId="703FAB75" w14:textId="77777777" w:rsidTr="003C0961">
        <w:trPr>
          <w:trHeight w:val="393"/>
        </w:trPr>
        <w:tc>
          <w:tcPr>
            <w:tcW w:w="14284" w:type="dxa"/>
            <w:shd w:val="clear" w:color="auto" w:fill="BFBFBF" w:themeFill="background1" w:themeFillShade="BF"/>
          </w:tcPr>
          <w:p w14:paraId="1A4BFD43" w14:textId="700759C8" w:rsidR="000752F4" w:rsidRPr="00435AED" w:rsidRDefault="002E04A7" w:rsidP="002E04A7">
            <w:pPr>
              <w:jc w:val="center"/>
              <w:rPr>
                <w:rFonts w:ascii="Arial" w:hAnsi="Arial" w:cs="Arial"/>
                <w:b/>
                <w:bCs/>
              </w:rPr>
            </w:pPr>
            <w:r w:rsidRPr="00435AED">
              <w:rPr>
                <w:rFonts w:ascii="Arial" w:hAnsi="Arial" w:cs="Arial"/>
                <w:b/>
                <w:bCs/>
              </w:rPr>
              <w:t>TEMAS TRATADOS</w:t>
            </w:r>
          </w:p>
        </w:tc>
      </w:tr>
      <w:tr w:rsidR="00FB445B" w14:paraId="66041DC1" w14:textId="77777777" w:rsidTr="003C0961">
        <w:trPr>
          <w:trHeight w:val="371"/>
        </w:trPr>
        <w:tc>
          <w:tcPr>
            <w:tcW w:w="14284" w:type="dxa"/>
          </w:tcPr>
          <w:p w14:paraId="7168D0DC" w14:textId="77777777" w:rsidR="00435AED" w:rsidRDefault="00435AED" w:rsidP="003C0961">
            <w:pPr>
              <w:spacing w:line="276" w:lineRule="auto"/>
            </w:pPr>
          </w:p>
          <w:p w14:paraId="68875B5B" w14:textId="77777777" w:rsidR="003C0961" w:rsidRDefault="003C0961" w:rsidP="003C0961">
            <w:pPr>
              <w:spacing w:line="276" w:lineRule="auto"/>
            </w:pPr>
          </w:p>
          <w:p w14:paraId="1ACD067B" w14:textId="40913D3F" w:rsidR="00A60D18" w:rsidRDefault="00A60D18" w:rsidP="00A60D18">
            <w:pPr>
              <w:spacing w:line="276" w:lineRule="auto"/>
            </w:pPr>
            <w:r>
              <w:t xml:space="preserve">Realizar mesas de trabajo con la Dirección </w:t>
            </w:r>
            <w:r w:rsidR="00C265AC">
              <w:t>Financiera</w:t>
            </w:r>
            <w:r>
              <w:t xml:space="preserve"> con el fin de actualizar la Tabla de Retención Documental en el marco del Decreto 432 de 2022 del 01 de noviembre de 2022 al 24 de diciembre de 2025.</w:t>
            </w:r>
          </w:p>
          <w:p w14:paraId="37BD30D6" w14:textId="77777777" w:rsidR="00557F1F" w:rsidRDefault="00557F1F" w:rsidP="003C0961">
            <w:pPr>
              <w:spacing w:line="276" w:lineRule="auto"/>
            </w:pPr>
          </w:p>
          <w:p w14:paraId="7C550DEC" w14:textId="2E028081" w:rsidR="003C0961" w:rsidRDefault="003C0961" w:rsidP="003C0961">
            <w:pPr>
              <w:spacing w:line="276" w:lineRule="auto"/>
            </w:pPr>
          </w:p>
        </w:tc>
      </w:tr>
      <w:tr w:rsidR="00FB445B" w14:paraId="2D7021BC" w14:textId="77777777" w:rsidTr="003C0961">
        <w:trPr>
          <w:trHeight w:val="371"/>
        </w:trPr>
        <w:tc>
          <w:tcPr>
            <w:tcW w:w="14284" w:type="dxa"/>
            <w:shd w:val="clear" w:color="auto" w:fill="BFBFBF" w:themeFill="background1" w:themeFillShade="BF"/>
          </w:tcPr>
          <w:p w14:paraId="45F04411" w14:textId="614A7BDD" w:rsidR="00FB445B" w:rsidRPr="00435AED" w:rsidRDefault="003C0961" w:rsidP="00FB445B">
            <w:pPr>
              <w:jc w:val="center"/>
              <w:rPr>
                <w:rFonts w:ascii="Arial" w:hAnsi="Arial" w:cs="Arial"/>
                <w:b/>
                <w:bCs/>
              </w:rPr>
            </w:pPr>
            <w:r>
              <w:rPr>
                <w:rFonts w:ascii="Arial" w:hAnsi="Arial" w:cs="Arial"/>
                <w:b/>
                <w:bCs/>
                <w:sz w:val="24"/>
                <w:szCs w:val="24"/>
              </w:rPr>
              <w:t>DESARROLLO DE LA REU</w:t>
            </w:r>
            <w:r w:rsidR="002E04A7">
              <w:rPr>
                <w:rFonts w:ascii="Arial" w:hAnsi="Arial" w:cs="Arial"/>
                <w:b/>
                <w:bCs/>
                <w:sz w:val="24"/>
                <w:szCs w:val="24"/>
              </w:rPr>
              <w:t>NIÓN</w:t>
            </w:r>
            <w:r>
              <w:rPr>
                <w:rFonts w:ascii="Arial" w:hAnsi="Arial" w:cs="Arial"/>
                <w:b/>
                <w:bCs/>
                <w:sz w:val="24"/>
                <w:szCs w:val="24"/>
              </w:rPr>
              <w:t xml:space="preserve"> / </w:t>
            </w:r>
            <w:r w:rsidR="00FB445B" w:rsidRPr="00435AED">
              <w:rPr>
                <w:rFonts w:ascii="Arial" w:hAnsi="Arial" w:cs="Arial"/>
                <w:b/>
                <w:bCs/>
                <w:sz w:val="24"/>
                <w:szCs w:val="24"/>
              </w:rPr>
              <w:t>COMPROMISOS Y/O ACUERDOS</w:t>
            </w:r>
            <w:r w:rsidR="002E04A7">
              <w:rPr>
                <w:rFonts w:ascii="Arial" w:hAnsi="Arial" w:cs="Arial"/>
                <w:b/>
                <w:bCs/>
                <w:sz w:val="24"/>
                <w:szCs w:val="24"/>
              </w:rPr>
              <w:t xml:space="preserve"> / CONCLUSIONES</w:t>
            </w:r>
          </w:p>
        </w:tc>
      </w:tr>
      <w:tr w:rsidR="00FB445B" w14:paraId="455DC2A2" w14:textId="77777777" w:rsidTr="003C0961">
        <w:trPr>
          <w:trHeight w:val="371"/>
        </w:trPr>
        <w:tc>
          <w:tcPr>
            <w:tcW w:w="14284" w:type="dxa"/>
          </w:tcPr>
          <w:p w14:paraId="218EE8F4" w14:textId="17E88B29" w:rsidR="00FB445B" w:rsidRDefault="00AA2CA6" w:rsidP="00ED2462">
            <w:pPr>
              <w:rPr>
                <w:rFonts w:ascii="Times New Roman" w:hAnsi="Times New Roman" w:cs="Times New Roman"/>
              </w:rPr>
            </w:pPr>
            <w:r w:rsidRPr="00404799">
              <w:rPr>
                <w:rFonts w:ascii="Times New Roman" w:hAnsi="Times New Roman" w:cs="Times New Roman"/>
              </w:rPr>
              <w:t>Se realiz</w:t>
            </w:r>
            <w:r w:rsidR="00F34A0B">
              <w:rPr>
                <w:rFonts w:ascii="Times New Roman" w:hAnsi="Times New Roman" w:cs="Times New Roman"/>
              </w:rPr>
              <w:t>ó</w:t>
            </w:r>
            <w:r w:rsidRPr="00404799">
              <w:rPr>
                <w:rFonts w:ascii="Times New Roman" w:hAnsi="Times New Roman" w:cs="Times New Roman"/>
              </w:rPr>
              <w:t xml:space="preserve"> la </w:t>
            </w:r>
            <w:r w:rsidR="00F34A0B">
              <w:rPr>
                <w:rFonts w:ascii="Times New Roman" w:hAnsi="Times New Roman" w:cs="Times New Roman"/>
              </w:rPr>
              <w:t>primera</w:t>
            </w:r>
            <w:r w:rsidRPr="00404799">
              <w:rPr>
                <w:rFonts w:ascii="Times New Roman" w:hAnsi="Times New Roman" w:cs="Times New Roman"/>
              </w:rPr>
              <w:t xml:space="preserve"> mesa de trabajo el </w:t>
            </w:r>
            <w:r w:rsidR="00F34A0B">
              <w:rPr>
                <w:rFonts w:ascii="Times New Roman" w:hAnsi="Times New Roman" w:cs="Times New Roman"/>
              </w:rPr>
              <w:t>08</w:t>
            </w:r>
            <w:r w:rsidRPr="00404799">
              <w:rPr>
                <w:rFonts w:ascii="Times New Roman" w:hAnsi="Times New Roman" w:cs="Times New Roman"/>
              </w:rPr>
              <w:t xml:space="preserve"> de ma</w:t>
            </w:r>
            <w:r w:rsidR="00F34A0B">
              <w:rPr>
                <w:rFonts w:ascii="Times New Roman" w:hAnsi="Times New Roman" w:cs="Times New Roman"/>
              </w:rPr>
              <w:t>yo</w:t>
            </w:r>
            <w:r w:rsidRPr="00404799">
              <w:rPr>
                <w:rFonts w:ascii="Times New Roman" w:hAnsi="Times New Roman" w:cs="Times New Roman"/>
              </w:rPr>
              <w:t xml:space="preserve"> de 2026 con los profe</w:t>
            </w:r>
            <w:r w:rsidR="00404799" w:rsidRPr="00404799">
              <w:rPr>
                <w:rFonts w:ascii="Times New Roman" w:hAnsi="Times New Roman" w:cs="Times New Roman"/>
              </w:rPr>
              <w:t xml:space="preserve">sionales de la </w:t>
            </w:r>
            <w:r w:rsidR="002E64DF" w:rsidRPr="002E64DF">
              <w:rPr>
                <w:rFonts w:ascii="Times New Roman" w:hAnsi="Times New Roman" w:cs="Times New Roman"/>
              </w:rPr>
              <w:t xml:space="preserve">Dirección </w:t>
            </w:r>
            <w:r w:rsidR="00F34A0B">
              <w:rPr>
                <w:rFonts w:ascii="Times New Roman" w:hAnsi="Times New Roman" w:cs="Times New Roman"/>
              </w:rPr>
              <w:t xml:space="preserve">Financiera </w:t>
            </w:r>
            <w:r w:rsidR="00F34A0B" w:rsidRPr="00F34A0B">
              <w:rPr>
                <w:rFonts w:ascii="Times New Roman" w:hAnsi="Times New Roman" w:cs="Times New Roman"/>
              </w:rPr>
              <w:t>Nancy Riano Barbosa</w:t>
            </w:r>
            <w:r w:rsidR="00F34A0B">
              <w:rPr>
                <w:rFonts w:ascii="Times New Roman" w:hAnsi="Times New Roman" w:cs="Times New Roman"/>
              </w:rPr>
              <w:t xml:space="preserve">, </w:t>
            </w:r>
            <w:r w:rsidR="00F34A0B" w:rsidRPr="00F34A0B">
              <w:rPr>
                <w:rFonts w:ascii="Times New Roman" w:hAnsi="Times New Roman" w:cs="Times New Roman"/>
              </w:rPr>
              <w:t>Luz Adriana Tuta Aguirre</w:t>
            </w:r>
            <w:r w:rsidR="00F34A0B">
              <w:rPr>
                <w:rFonts w:ascii="Times New Roman" w:hAnsi="Times New Roman" w:cs="Times New Roman"/>
              </w:rPr>
              <w:t xml:space="preserve">, </w:t>
            </w:r>
            <w:r w:rsidR="00F34A0B" w:rsidRPr="00F34A0B">
              <w:rPr>
                <w:rFonts w:ascii="Times New Roman" w:hAnsi="Times New Roman" w:cs="Times New Roman"/>
              </w:rPr>
              <w:t>Dubiana Caicedo Zuluaga</w:t>
            </w:r>
            <w:r w:rsidR="00F34A0B">
              <w:rPr>
                <w:rFonts w:ascii="Times New Roman" w:hAnsi="Times New Roman" w:cs="Times New Roman"/>
              </w:rPr>
              <w:t xml:space="preserve">, </w:t>
            </w:r>
            <w:r w:rsidR="00F34A0B" w:rsidRPr="00F34A0B">
              <w:rPr>
                <w:rFonts w:ascii="Times New Roman" w:hAnsi="Times New Roman" w:cs="Times New Roman"/>
              </w:rPr>
              <w:t>Deidy Johanna Duque Zuluaga</w:t>
            </w:r>
            <w:r w:rsidR="002E64DF">
              <w:rPr>
                <w:rFonts w:ascii="Times New Roman" w:hAnsi="Times New Roman" w:cs="Times New Roman"/>
              </w:rPr>
              <w:t xml:space="preserve"> </w:t>
            </w:r>
            <w:r w:rsidR="00ED2462">
              <w:rPr>
                <w:rFonts w:ascii="Times New Roman" w:hAnsi="Times New Roman" w:cs="Times New Roman"/>
              </w:rPr>
              <w:t xml:space="preserve">y desde la Dirección Administrativa </w:t>
            </w:r>
            <w:r w:rsidR="00ED2462" w:rsidRPr="00ED2462">
              <w:rPr>
                <w:rFonts w:ascii="Times New Roman" w:hAnsi="Times New Roman" w:cs="Times New Roman"/>
              </w:rPr>
              <w:t>Lizeth Giovana Rodríguez Calderón</w:t>
            </w:r>
            <w:r w:rsidR="00ED2462">
              <w:rPr>
                <w:rFonts w:ascii="Times New Roman" w:hAnsi="Times New Roman" w:cs="Times New Roman"/>
              </w:rPr>
              <w:t xml:space="preserve">, </w:t>
            </w:r>
            <w:r w:rsidR="00F34A0B" w:rsidRPr="00F34A0B">
              <w:rPr>
                <w:rFonts w:ascii="Times New Roman" w:hAnsi="Times New Roman" w:cs="Times New Roman"/>
              </w:rPr>
              <w:t>Sandra Mireya Osorio Arévalo</w:t>
            </w:r>
            <w:r w:rsidR="00F34A0B">
              <w:rPr>
                <w:rFonts w:ascii="Times New Roman" w:hAnsi="Times New Roman" w:cs="Times New Roman"/>
              </w:rPr>
              <w:t xml:space="preserve"> y </w:t>
            </w:r>
            <w:r w:rsidR="00ED2462" w:rsidRPr="00ED2462">
              <w:rPr>
                <w:rFonts w:ascii="Times New Roman" w:hAnsi="Times New Roman" w:cs="Times New Roman"/>
              </w:rPr>
              <w:t>Leidy Yojana Castañeda Hurtado</w:t>
            </w:r>
          </w:p>
          <w:p w14:paraId="73A3C461" w14:textId="77777777" w:rsidR="00ED2462" w:rsidRDefault="00ED2462" w:rsidP="00ED2462">
            <w:pPr>
              <w:rPr>
                <w:rFonts w:ascii="Times New Roman" w:hAnsi="Times New Roman" w:cs="Times New Roman"/>
              </w:rPr>
            </w:pPr>
          </w:p>
          <w:p w14:paraId="690928B8" w14:textId="7726FD50" w:rsidR="00F34A0B" w:rsidRDefault="00ED2462" w:rsidP="00F34A0B">
            <w:pPr>
              <w:jc w:val="both"/>
              <w:rPr>
                <w:rFonts w:ascii="Times New Roman" w:hAnsi="Times New Roman" w:cs="Times New Roman"/>
              </w:rPr>
            </w:pPr>
            <w:r>
              <w:rPr>
                <w:rFonts w:ascii="Times New Roman" w:hAnsi="Times New Roman" w:cs="Times New Roman"/>
              </w:rPr>
              <w:t xml:space="preserve">Desde la Dirección Administrativa se indica que una vez analizada la TRD aprobada en la vigencia 2025 se </w:t>
            </w:r>
            <w:r w:rsidR="00F34A0B">
              <w:rPr>
                <w:rFonts w:ascii="Times New Roman" w:hAnsi="Times New Roman" w:cs="Times New Roman"/>
              </w:rPr>
              <w:t>evidencia que se deben aplicar ajustes en denominaciones, y la dinámica es empezar mirando cada serie, subserie y tipo documental a fin de dar denominaciones adecuadas y agrupar información, por lo anterior se propone hacer mesas con cada uno de los profesionales responsables de cada tema a fin de no tener a todas las personas conectadas y que se generé distracciones.</w:t>
            </w:r>
          </w:p>
          <w:p w14:paraId="046E3A2D" w14:textId="77777777" w:rsidR="00F34A0B" w:rsidRDefault="00F34A0B" w:rsidP="002E64DF">
            <w:pPr>
              <w:rPr>
                <w:rFonts w:ascii="Times New Roman" w:hAnsi="Times New Roman" w:cs="Times New Roman"/>
              </w:rPr>
            </w:pPr>
          </w:p>
          <w:p w14:paraId="75770649" w14:textId="2B900E0A" w:rsidR="00F34A0B" w:rsidRDefault="00F34A0B" w:rsidP="002E64DF">
            <w:pPr>
              <w:rPr>
                <w:rFonts w:ascii="Times New Roman" w:hAnsi="Times New Roman" w:cs="Times New Roman"/>
              </w:rPr>
            </w:pPr>
            <w:r>
              <w:rPr>
                <w:rFonts w:ascii="Times New Roman" w:hAnsi="Times New Roman" w:cs="Times New Roman"/>
              </w:rPr>
              <w:lastRenderedPageBreak/>
              <w:t>La profesional Nancy indica que le parece lo más correcto.</w:t>
            </w:r>
          </w:p>
          <w:p w14:paraId="1010913D" w14:textId="77777777" w:rsidR="00F34A0B" w:rsidRDefault="00F34A0B" w:rsidP="002E64DF">
            <w:pPr>
              <w:rPr>
                <w:rFonts w:ascii="Times New Roman" w:hAnsi="Times New Roman" w:cs="Times New Roman"/>
              </w:rPr>
            </w:pPr>
          </w:p>
          <w:p w14:paraId="35E24056" w14:textId="5742DEEB" w:rsidR="00F34A0B" w:rsidRDefault="00F34A0B" w:rsidP="002E64DF">
            <w:pPr>
              <w:rPr>
                <w:rFonts w:ascii="Times New Roman" w:hAnsi="Times New Roman" w:cs="Times New Roman"/>
              </w:rPr>
            </w:pPr>
            <w:r>
              <w:rPr>
                <w:rFonts w:ascii="Times New Roman" w:hAnsi="Times New Roman" w:cs="Times New Roman"/>
              </w:rPr>
              <w:t>La profesional Leidy Castañeda indica que enviará un correo solicitando nombres y fecha en que podría agendarse con cada profesional.</w:t>
            </w:r>
          </w:p>
          <w:p w14:paraId="117BCB5A" w14:textId="77777777" w:rsidR="00F34A0B" w:rsidRDefault="00F34A0B" w:rsidP="002E64DF">
            <w:pPr>
              <w:rPr>
                <w:rFonts w:ascii="Times New Roman" w:hAnsi="Times New Roman" w:cs="Times New Roman"/>
              </w:rPr>
            </w:pPr>
          </w:p>
          <w:p w14:paraId="6E2F3578" w14:textId="77777777" w:rsidR="00F34A0B" w:rsidRDefault="00F34A0B" w:rsidP="002E64DF">
            <w:pPr>
              <w:rPr>
                <w:rFonts w:ascii="Times New Roman" w:hAnsi="Times New Roman" w:cs="Times New Roman"/>
              </w:rPr>
            </w:pPr>
          </w:p>
          <w:p w14:paraId="698FDE24" w14:textId="18D28264" w:rsidR="002879C9" w:rsidRDefault="002879C9" w:rsidP="002879C9">
            <w:pPr>
              <w:rPr>
                <w:rFonts w:ascii="Times New Roman" w:hAnsi="Times New Roman" w:cs="Times New Roman"/>
                <w:b/>
                <w:bCs/>
                <w:u w:val="single"/>
              </w:rPr>
            </w:pPr>
            <w:r w:rsidRPr="002879C9">
              <w:rPr>
                <w:rFonts w:ascii="Times New Roman" w:hAnsi="Times New Roman" w:cs="Times New Roman"/>
                <w:b/>
                <w:bCs/>
                <w:u w:val="single"/>
              </w:rPr>
              <w:t xml:space="preserve">Segunda Mesa </w:t>
            </w:r>
            <w:r>
              <w:rPr>
                <w:rFonts w:ascii="Times New Roman" w:hAnsi="Times New Roman" w:cs="Times New Roman"/>
                <w:b/>
                <w:bCs/>
                <w:u w:val="single"/>
              </w:rPr>
              <w:t>11</w:t>
            </w:r>
            <w:r w:rsidRPr="002879C9">
              <w:rPr>
                <w:rFonts w:ascii="Times New Roman" w:hAnsi="Times New Roman" w:cs="Times New Roman"/>
                <w:b/>
                <w:bCs/>
                <w:u w:val="single"/>
              </w:rPr>
              <w:t xml:space="preserve"> de mayo de 2026</w:t>
            </w:r>
            <w:r>
              <w:rPr>
                <w:rFonts w:ascii="Times New Roman" w:hAnsi="Times New Roman" w:cs="Times New Roman"/>
                <w:b/>
                <w:bCs/>
                <w:u w:val="single"/>
              </w:rPr>
              <w:t xml:space="preserve"> – INDICES FINANCIEROS</w:t>
            </w:r>
          </w:p>
          <w:p w14:paraId="792AEAD4" w14:textId="77777777" w:rsidR="002879C9" w:rsidRDefault="002879C9" w:rsidP="002879C9">
            <w:pPr>
              <w:rPr>
                <w:rFonts w:ascii="Times New Roman" w:hAnsi="Times New Roman" w:cs="Times New Roman"/>
                <w:b/>
                <w:bCs/>
                <w:u w:val="single"/>
              </w:rPr>
            </w:pPr>
          </w:p>
          <w:p w14:paraId="5967399A" w14:textId="744F3C92" w:rsidR="002879C9" w:rsidRDefault="002879C9" w:rsidP="002879C9">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 xml:space="preserve">Financiera </w:t>
            </w:r>
            <w:r w:rsidRPr="00F34A0B">
              <w:rPr>
                <w:rFonts w:ascii="Times New Roman" w:hAnsi="Times New Roman" w:cs="Times New Roman"/>
              </w:rPr>
              <w:t>Nancy Riano Barbosa</w:t>
            </w:r>
            <w:r>
              <w:rPr>
                <w:rFonts w:ascii="Times New Roman" w:hAnsi="Times New Roman" w:cs="Times New Roman"/>
              </w:rPr>
              <w:t xml:space="preserve">, </w:t>
            </w:r>
            <w:r w:rsidRPr="00F34A0B">
              <w:rPr>
                <w:rFonts w:ascii="Times New Roman" w:hAnsi="Times New Roman" w:cs="Times New Roman"/>
              </w:rPr>
              <w:t>Luz Adriana Tuta Aguirre</w:t>
            </w:r>
            <w:r>
              <w:rPr>
                <w:rFonts w:ascii="Times New Roman" w:hAnsi="Times New Roman" w:cs="Times New Roman"/>
              </w:rPr>
              <w:t xml:space="preserve">, </w:t>
            </w:r>
            <w:r w:rsidRPr="00F34A0B">
              <w:rPr>
                <w:rFonts w:ascii="Times New Roman" w:hAnsi="Times New Roman" w:cs="Times New Roman"/>
              </w:rPr>
              <w:t>Dubiana Caicedo Zuluaga</w:t>
            </w:r>
            <w:r>
              <w:rPr>
                <w:rFonts w:ascii="Times New Roman" w:hAnsi="Times New Roman" w:cs="Times New Roman"/>
              </w:rPr>
              <w:t xml:space="preserve">, </w:t>
            </w:r>
            <w:r w:rsidRPr="002879C9">
              <w:rPr>
                <w:rFonts w:ascii="Times New Roman" w:hAnsi="Times New Roman" w:cs="Times New Roman"/>
              </w:rPr>
              <w:t>Omar Fabian Montes Plata</w:t>
            </w:r>
            <w:r>
              <w:rPr>
                <w:rFonts w:ascii="Times New Roman" w:hAnsi="Times New Roman" w:cs="Times New Roman"/>
              </w:rPr>
              <w:t xml:space="preserve"> y desde la Dirección Administrativa </w:t>
            </w:r>
            <w:r w:rsidRPr="00ED2462">
              <w:rPr>
                <w:rFonts w:ascii="Times New Roman" w:hAnsi="Times New Roman" w:cs="Times New Roman"/>
              </w:rPr>
              <w:t>Lizeth Giovana Rodríguez Calderón</w:t>
            </w:r>
            <w:r>
              <w:rPr>
                <w:rFonts w:ascii="Times New Roman" w:hAnsi="Times New Roman" w:cs="Times New Roman"/>
              </w:rPr>
              <w:t xml:space="preserve">, </w:t>
            </w:r>
            <w:r w:rsidRPr="002879C9">
              <w:rPr>
                <w:rFonts w:ascii="Times New Roman" w:hAnsi="Times New Roman" w:cs="Times New Roman"/>
              </w:rPr>
              <w:t>David Alejandro Gómez Gantivar</w:t>
            </w:r>
            <w:r>
              <w:rPr>
                <w:rFonts w:ascii="Times New Roman" w:hAnsi="Times New Roman" w:cs="Times New Roman"/>
              </w:rPr>
              <w:t xml:space="preserve">, </w:t>
            </w:r>
            <w:r w:rsidRPr="00F34A0B">
              <w:rPr>
                <w:rFonts w:ascii="Times New Roman" w:hAnsi="Times New Roman" w:cs="Times New Roman"/>
              </w:rPr>
              <w:t>Sandra Mireya Osorio Arévalo</w:t>
            </w:r>
            <w:r>
              <w:rPr>
                <w:rFonts w:ascii="Times New Roman" w:hAnsi="Times New Roman" w:cs="Times New Roman"/>
              </w:rPr>
              <w:t xml:space="preserve"> y </w:t>
            </w:r>
            <w:r w:rsidRPr="00ED2462">
              <w:rPr>
                <w:rFonts w:ascii="Times New Roman" w:hAnsi="Times New Roman" w:cs="Times New Roman"/>
              </w:rPr>
              <w:t>Leidy Yojana Castañeda Hurtado</w:t>
            </w:r>
          </w:p>
          <w:p w14:paraId="04641F9E" w14:textId="77777777" w:rsidR="002879C9" w:rsidRPr="002879C9" w:rsidRDefault="002879C9" w:rsidP="002879C9">
            <w:pPr>
              <w:rPr>
                <w:rFonts w:ascii="Times New Roman" w:hAnsi="Times New Roman" w:cs="Times New Roman"/>
                <w:b/>
                <w:bCs/>
                <w:u w:val="single"/>
              </w:rPr>
            </w:pPr>
          </w:p>
          <w:p w14:paraId="32A5DE67" w14:textId="77777777" w:rsidR="00F34A0B" w:rsidRDefault="00F34A0B" w:rsidP="002E64DF">
            <w:pPr>
              <w:rPr>
                <w:rFonts w:ascii="Times New Roman" w:hAnsi="Times New Roman" w:cs="Times New Roman"/>
              </w:rPr>
            </w:pPr>
          </w:p>
          <w:p w14:paraId="3ED9F31B" w14:textId="3D694E16" w:rsidR="00ED2462" w:rsidRDefault="002879C9" w:rsidP="002E64DF">
            <w:pPr>
              <w:rPr>
                <w:rFonts w:ascii="Times New Roman" w:hAnsi="Times New Roman" w:cs="Times New Roman"/>
              </w:rPr>
            </w:pPr>
            <w:r>
              <w:rPr>
                <w:rFonts w:ascii="Times New Roman" w:hAnsi="Times New Roman" w:cs="Times New Roman"/>
              </w:rPr>
              <w:t>Se indica a los profesionales que el ejercicio consiste en dar denominaciones técnicas pertinentes a la producción documental, optimizar series, subseries y tipos documentales, permitiendo la homologación y no cayendo en el error de generar listas de chequeos de documentos que son en muchas ocasiones los anexos o adjuntos de un tipo documental por ende se debe agrupar.</w:t>
            </w:r>
          </w:p>
          <w:p w14:paraId="2BFA1683" w14:textId="77777777" w:rsidR="002879C9" w:rsidRDefault="002879C9" w:rsidP="002E64DF">
            <w:pPr>
              <w:rPr>
                <w:rFonts w:ascii="Times New Roman" w:hAnsi="Times New Roman" w:cs="Times New Roman"/>
              </w:rPr>
            </w:pPr>
          </w:p>
          <w:p w14:paraId="5A5DF2CC" w14:textId="1B43C928" w:rsidR="002879C9" w:rsidRDefault="002879C9" w:rsidP="002E64DF">
            <w:pPr>
              <w:rPr>
                <w:rFonts w:ascii="Times New Roman" w:hAnsi="Times New Roman" w:cs="Times New Roman"/>
              </w:rPr>
            </w:pPr>
            <w:r>
              <w:rPr>
                <w:rFonts w:ascii="Times New Roman" w:hAnsi="Times New Roman" w:cs="Times New Roman"/>
              </w:rPr>
              <w:t>Resultado del ejercicio se obtuvo.</w:t>
            </w:r>
          </w:p>
          <w:p w14:paraId="7D92EEA2" w14:textId="77777777" w:rsidR="002879C9" w:rsidRDefault="002879C9" w:rsidP="002E64DF">
            <w:pPr>
              <w:rPr>
                <w:rFonts w:ascii="Times New Roman" w:hAnsi="Times New Roman" w:cs="Times New Roman"/>
              </w:rPr>
            </w:pPr>
          </w:p>
          <w:p w14:paraId="15C3363C" w14:textId="77777777" w:rsidR="002E64DF" w:rsidRDefault="002E64DF" w:rsidP="002E64DF">
            <w:pPr>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2E64DF" w14:paraId="650C68DC" w14:textId="77777777" w:rsidTr="00142E05">
              <w:tc>
                <w:tcPr>
                  <w:tcW w:w="4686" w:type="dxa"/>
                  <w:shd w:val="clear" w:color="auto" w:fill="A6A6A6" w:themeFill="background1" w:themeFillShade="A6"/>
                </w:tcPr>
                <w:p w14:paraId="21D30BB3" w14:textId="5AC4C091" w:rsidR="002E64DF" w:rsidRPr="002E64DF" w:rsidRDefault="002E64DF" w:rsidP="002E64DF">
                  <w:pPr>
                    <w:jc w:val="center"/>
                    <w:rPr>
                      <w:rFonts w:ascii="Times New Roman" w:hAnsi="Times New Roman" w:cs="Times New Roman"/>
                      <w:b/>
                      <w:bCs/>
                    </w:rPr>
                  </w:pPr>
                  <w:r w:rsidRPr="002E64DF">
                    <w:rPr>
                      <w:rFonts w:ascii="Times New Roman" w:hAnsi="Times New Roman" w:cs="Times New Roman"/>
                      <w:b/>
                      <w:bCs/>
                    </w:rPr>
                    <w:lastRenderedPageBreak/>
                    <w:t>SERIE</w:t>
                  </w:r>
                </w:p>
              </w:tc>
              <w:tc>
                <w:tcPr>
                  <w:tcW w:w="4686" w:type="dxa"/>
                  <w:shd w:val="clear" w:color="auto" w:fill="A6A6A6" w:themeFill="background1" w:themeFillShade="A6"/>
                </w:tcPr>
                <w:p w14:paraId="3874A32D" w14:textId="3D622177" w:rsidR="002E64DF" w:rsidRPr="002E64DF" w:rsidRDefault="002E64DF" w:rsidP="002E64DF">
                  <w:pPr>
                    <w:jc w:val="center"/>
                    <w:rPr>
                      <w:rFonts w:ascii="Times New Roman" w:hAnsi="Times New Roman" w:cs="Times New Roman"/>
                      <w:b/>
                      <w:bCs/>
                    </w:rPr>
                  </w:pPr>
                  <w:r w:rsidRPr="002E64DF">
                    <w:rPr>
                      <w:rFonts w:ascii="Times New Roman" w:hAnsi="Times New Roman" w:cs="Times New Roman"/>
                      <w:b/>
                      <w:bCs/>
                    </w:rPr>
                    <w:t>SUBSERIE</w:t>
                  </w:r>
                </w:p>
              </w:tc>
              <w:tc>
                <w:tcPr>
                  <w:tcW w:w="4686" w:type="dxa"/>
                  <w:shd w:val="clear" w:color="auto" w:fill="A6A6A6" w:themeFill="background1" w:themeFillShade="A6"/>
                </w:tcPr>
                <w:p w14:paraId="6DA4C452" w14:textId="7A1823C1" w:rsidR="002E64DF" w:rsidRPr="002E64DF" w:rsidRDefault="002E64DF" w:rsidP="002E64DF">
                  <w:pPr>
                    <w:jc w:val="center"/>
                    <w:rPr>
                      <w:rFonts w:ascii="Times New Roman" w:hAnsi="Times New Roman" w:cs="Times New Roman"/>
                      <w:b/>
                      <w:bCs/>
                    </w:rPr>
                  </w:pPr>
                  <w:r w:rsidRPr="002E64DF">
                    <w:rPr>
                      <w:rFonts w:ascii="Times New Roman" w:hAnsi="Times New Roman" w:cs="Times New Roman"/>
                      <w:b/>
                      <w:bCs/>
                    </w:rPr>
                    <w:t>TIPOLOGÍAS DOCUMENTALES</w:t>
                  </w:r>
                </w:p>
              </w:tc>
            </w:tr>
            <w:tr w:rsidR="002E64DF" w14:paraId="6B176F35" w14:textId="77777777" w:rsidTr="002E64DF">
              <w:tc>
                <w:tcPr>
                  <w:tcW w:w="4686" w:type="dxa"/>
                </w:tcPr>
                <w:p w14:paraId="281FAF7E" w14:textId="5535966A" w:rsidR="002E64DF" w:rsidRPr="00732ABC" w:rsidRDefault="00FD1A76" w:rsidP="002E64DF">
                  <w:pPr>
                    <w:rPr>
                      <w:rFonts w:ascii="Times New Roman" w:hAnsi="Times New Roman" w:cs="Times New Roman"/>
                      <w:b/>
                      <w:bCs/>
                    </w:rPr>
                  </w:pPr>
                  <w:r w:rsidRPr="00732ABC">
                    <w:rPr>
                      <w:rFonts w:ascii="Times New Roman" w:hAnsi="Times New Roman" w:cs="Times New Roman"/>
                      <w:b/>
                      <w:bCs/>
                    </w:rPr>
                    <w:t>ÍNDICES FINANCIEROS</w:t>
                  </w:r>
                </w:p>
              </w:tc>
              <w:tc>
                <w:tcPr>
                  <w:tcW w:w="4686" w:type="dxa"/>
                </w:tcPr>
                <w:p w14:paraId="629C3A01" w14:textId="77777777" w:rsidR="002E64DF" w:rsidRDefault="002E64DF" w:rsidP="002E64DF">
                  <w:pPr>
                    <w:rPr>
                      <w:rFonts w:ascii="Times New Roman" w:hAnsi="Times New Roman" w:cs="Times New Roman"/>
                    </w:rPr>
                  </w:pPr>
                </w:p>
              </w:tc>
              <w:tc>
                <w:tcPr>
                  <w:tcW w:w="4686" w:type="dxa"/>
                </w:tcPr>
                <w:p w14:paraId="1588A22E" w14:textId="77777777" w:rsidR="00FD1A76" w:rsidRPr="00FD1A76" w:rsidRDefault="00FD1A76" w:rsidP="00FD1A76">
                  <w:pPr>
                    <w:rPr>
                      <w:rFonts w:ascii="Times New Roman" w:hAnsi="Times New Roman" w:cs="Times New Roman"/>
                    </w:rPr>
                  </w:pPr>
                  <w:r w:rsidRPr="00FD1A76">
                    <w:rPr>
                      <w:rFonts w:ascii="Times New Roman" w:hAnsi="Times New Roman" w:cs="Times New Roman"/>
                    </w:rPr>
                    <w:t>Comunicación oficial</w:t>
                  </w:r>
                </w:p>
                <w:p w14:paraId="35C27EC7" w14:textId="3FB00FE9" w:rsidR="00FD1A76" w:rsidRPr="00FD1A76" w:rsidRDefault="00FD1A76" w:rsidP="00FD1A76">
                  <w:pPr>
                    <w:rPr>
                      <w:rFonts w:ascii="Times New Roman" w:hAnsi="Times New Roman" w:cs="Times New Roman"/>
                    </w:rPr>
                  </w:pPr>
                  <w:r w:rsidRPr="00FD1A76">
                    <w:rPr>
                      <w:rFonts w:ascii="Times New Roman" w:hAnsi="Times New Roman" w:cs="Times New Roman"/>
                    </w:rPr>
                    <w:t>Matriz comparativa índices financieros</w:t>
                  </w:r>
                </w:p>
                <w:p w14:paraId="1E6A3246" w14:textId="01865763" w:rsidR="002E64DF" w:rsidRDefault="00FD1A76" w:rsidP="00FD1A76">
                  <w:pPr>
                    <w:rPr>
                      <w:rFonts w:ascii="Times New Roman" w:hAnsi="Times New Roman" w:cs="Times New Roman"/>
                    </w:rPr>
                  </w:pPr>
                  <w:r w:rsidRPr="00FD1A76">
                    <w:rPr>
                      <w:rFonts w:ascii="Times New Roman" w:hAnsi="Times New Roman" w:cs="Times New Roman"/>
                    </w:rPr>
                    <w:t>Matriz Evaluación financiera</w:t>
                  </w:r>
                </w:p>
              </w:tc>
            </w:tr>
          </w:tbl>
          <w:p w14:paraId="2C0B4374" w14:textId="77777777" w:rsidR="002E64DF" w:rsidRDefault="002E64DF" w:rsidP="002E64DF">
            <w:pPr>
              <w:rPr>
                <w:rFonts w:ascii="Times New Roman" w:hAnsi="Times New Roman" w:cs="Times New Roman"/>
              </w:rPr>
            </w:pPr>
          </w:p>
          <w:p w14:paraId="48585883" w14:textId="3D764168" w:rsidR="00732ABC" w:rsidRDefault="00732ABC" w:rsidP="00732ABC">
            <w:pPr>
              <w:rPr>
                <w:rFonts w:ascii="Times New Roman" w:hAnsi="Times New Roman" w:cs="Times New Roman"/>
                <w:b/>
                <w:bCs/>
                <w:u w:val="single"/>
              </w:rPr>
            </w:pPr>
            <w:r>
              <w:rPr>
                <w:rFonts w:ascii="Times New Roman" w:hAnsi="Times New Roman" w:cs="Times New Roman"/>
                <w:b/>
                <w:bCs/>
                <w:u w:val="single"/>
              </w:rPr>
              <w:t xml:space="preserve">Tercera </w:t>
            </w:r>
            <w:r w:rsidRPr="002879C9">
              <w:rPr>
                <w:rFonts w:ascii="Times New Roman" w:hAnsi="Times New Roman" w:cs="Times New Roman"/>
                <w:b/>
                <w:bCs/>
                <w:u w:val="single"/>
              </w:rPr>
              <w:t xml:space="preserve">Mesa </w:t>
            </w:r>
            <w:r>
              <w:rPr>
                <w:rFonts w:ascii="Times New Roman" w:hAnsi="Times New Roman" w:cs="Times New Roman"/>
                <w:b/>
                <w:bCs/>
                <w:u w:val="single"/>
              </w:rPr>
              <w:t>12</w:t>
            </w:r>
            <w:r w:rsidRPr="002879C9">
              <w:rPr>
                <w:rFonts w:ascii="Times New Roman" w:hAnsi="Times New Roman" w:cs="Times New Roman"/>
                <w:b/>
                <w:bCs/>
                <w:u w:val="single"/>
              </w:rPr>
              <w:t xml:space="preserve"> de mayo de 2026</w:t>
            </w:r>
            <w:r>
              <w:rPr>
                <w:rFonts w:ascii="Times New Roman" w:hAnsi="Times New Roman" w:cs="Times New Roman"/>
                <w:b/>
                <w:bCs/>
                <w:u w:val="single"/>
              </w:rPr>
              <w:t xml:space="preserve"> – PAGOS</w:t>
            </w:r>
          </w:p>
          <w:p w14:paraId="40E9E33B" w14:textId="77777777" w:rsidR="007078CE" w:rsidRDefault="007078CE" w:rsidP="007078CE">
            <w:pPr>
              <w:tabs>
                <w:tab w:val="left" w:pos="5805"/>
              </w:tabs>
              <w:rPr>
                <w:rFonts w:ascii="Times New Roman" w:hAnsi="Times New Roman" w:cs="Times New Roman"/>
              </w:rPr>
            </w:pPr>
          </w:p>
          <w:p w14:paraId="3D025356" w14:textId="6CD0CD40" w:rsidR="00732ABC" w:rsidRDefault="00732ABC" w:rsidP="00732ABC">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 xml:space="preserve">Financiera </w:t>
            </w:r>
            <w:r w:rsidRPr="00F34A0B">
              <w:rPr>
                <w:rFonts w:ascii="Times New Roman" w:hAnsi="Times New Roman" w:cs="Times New Roman"/>
              </w:rPr>
              <w:t>Nancy Riano Barbosa</w:t>
            </w:r>
            <w:r>
              <w:rPr>
                <w:rFonts w:ascii="Times New Roman" w:hAnsi="Times New Roman" w:cs="Times New Roman"/>
              </w:rPr>
              <w:t xml:space="preserve">, </w:t>
            </w:r>
            <w:r w:rsidRPr="00F34A0B">
              <w:rPr>
                <w:rFonts w:ascii="Times New Roman" w:hAnsi="Times New Roman" w:cs="Times New Roman"/>
              </w:rPr>
              <w:t>Luz Adriana Tuta Aguirre</w:t>
            </w:r>
            <w:r>
              <w:rPr>
                <w:rFonts w:ascii="Times New Roman" w:hAnsi="Times New Roman" w:cs="Times New Roman"/>
              </w:rPr>
              <w:t xml:space="preserve">, </w:t>
            </w:r>
            <w:r w:rsidRPr="00F34A0B">
              <w:rPr>
                <w:rFonts w:ascii="Times New Roman" w:hAnsi="Times New Roman" w:cs="Times New Roman"/>
              </w:rPr>
              <w:t>Dubiana Caicedo Zuluaga</w:t>
            </w:r>
            <w:r>
              <w:rPr>
                <w:rFonts w:ascii="Times New Roman" w:hAnsi="Times New Roman" w:cs="Times New Roman"/>
              </w:rPr>
              <w:t xml:space="preserve">, </w:t>
            </w:r>
            <w:r w:rsidRPr="00732ABC">
              <w:rPr>
                <w:rFonts w:ascii="Times New Roman" w:hAnsi="Times New Roman" w:cs="Times New Roman"/>
              </w:rPr>
              <w:t>José Farid Carrillo Garzon</w:t>
            </w:r>
            <w:r>
              <w:rPr>
                <w:rFonts w:ascii="Times New Roman" w:hAnsi="Times New Roman" w:cs="Times New Roman"/>
              </w:rPr>
              <w:t xml:space="preserve"> y desde la Dirección Administrativa </w:t>
            </w:r>
            <w:r w:rsidRPr="00ED2462">
              <w:rPr>
                <w:rFonts w:ascii="Times New Roman" w:hAnsi="Times New Roman" w:cs="Times New Roman"/>
              </w:rPr>
              <w:t>Lizeth Giovana Rodríguez Calderón</w:t>
            </w:r>
            <w:r>
              <w:rPr>
                <w:rFonts w:ascii="Times New Roman" w:hAnsi="Times New Roman" w:cs="Times New Roman"/>
              </w:rPr>
              <w:t xml:space="preserve">, </w:t>
            </w:r>
            <w:r w:rsidRPr="00F34A0B">
              <w:rPr>
                <w:rFonts w:ascii="Times New Roman" w:hAnsi="Times New Roman" w:cs="Times New Roman"/>
              </w:rPr>
              <w:t>Sandra Mireya Osorio Arévalo</w:t>
            </w:r>
            <w:r>
              <w:rPr>
                <w:rFonts w:ascii="Times New Roman" w:hAnsi="Times New Roman" w:cs="Times New Roman"/>
              </w:rPr>
              <w:t xml:space="preserve"> y </w:t>
            </w:r>
            <w:r w:rsidRPr="00ED2462">
              <w:rPr>
                <w:rFonts w:ascii="Times New Roman" w:hAnsi="Times New Roman" w:cs="Times New Roman"/>
              </w:rPr>
              <w:t>Leidy Yojana Castañeda Hurtado</w:t>
            </w:r>
          </w:p>
          <w:p w14:paraId="17B397DC" w14:textId="77777777" w:rsidR="00847263" w:rsidRDefault="00847263" w:rsidP="007638E7">
            <w:pPr>
              <w:tabs>
                <w:tab w:val="left" w:pos="5805"/>
              </w:tabs>
              <w:rPr>
                <w:rFonts w:ascii="Times New Roman" w:hAnsi="Times New Roman" w:cs="Times New Roman"/>
              </w:rPr>
            </w:pPr>
          </w:p>
          <w:p w14:paraId="6DA88199" w14:textId="75D50A17" w:rsidR="003C0961" w:rsidRDefault="003C0961" w:rsidP="007638E7">
            <w:pPr>
              <w:tabs>
                <w:tab w:val="left" w:pos="5805"/>
              </w:tabs>
              <w:rPr>
                <w:rFonts w:ascii="Times New Roman" w:hAnsi="Times New Roman" w:cs="Times New Roman"/>
              </w:rPr>
            </w:pPr>
          </w:p>
          <w:p w14:paraId="74D85599" w14:textId="77777777" w:rsidR="00732ABC" w:rsidRDefault="00732ABC" w:rsidP="00732ABC">
            <w:pPr>
              <w:rPr>
                <w:rFonts w:ascii="Times New Roman" w:hAnsi="Times New Roman" w:cs="Times New Roman"/>
              </w:rPr>
            </w:pPr>
            <w:r>
              <w:rPr>
                <w:rFonts w:ascii="Times New Roman" w:hAnsi="Times New Roman" w:cs="Times New Roman"/>
              </w:rPr>
              <w:t>Se indica a los profesionales que el ejercicio consiste en dar denominaciones técnicas pertinentes a la producción documental, optimizar series, subseries y tipos documentales, permitiendo la homologación y no cayendo en el error de generar listas de chequeos de documentos que son en muchas ocasiones los anexos o adjuntos de un tipo documental por ende se debe agrupar.</w:t>
            </w:r>
          </w:p>
          <w:p w14:paraId="2A58B5E9" w14:textId="77777777" w:rsidR="00732ABC" w:rsidRDefault="00732ABC" w:rsidP="00732ABC">
            <w:pPr>
              <w:rPr>
                <w:rFonts w:ascii="Times New Roman" w:hAnsi="Times New Roman" w:cs="Times New Roman"/>
              </w:rPr>
            </w:pPr>
          </w:p>
          <w:p w14:paraId="284771B4" w14:textId="77777777" w:rsidR="00732ABC" w:rsidRDefault="00732ABC" w:rsidP="00732ABC">
            <w:pPr>
              <w:rPr>
                <w:rFonts w:ascii="Times New Roman" w:hAnsi="Times New Roman" w:cs="Times New Roman"/>
              </w:rPr>
            </w:pPr>
            <w:r>
              <w:rPr>
                <w:rFonts w:ascii="Times New Roman" w:hAnsi="Times New Roman" w:cs="Times New Roman"/>
              </w:rPr>
              <w:t>Resultado del ejercicio se obtuvo.</w:t>
            </w:r>
          </w:p>
          <w:p w14:paraId="0B57F9B3" w14:textId="77777777" w:rsidR="003C0961" w:rsidRDefault="003C0961" w:rsidP="00142E05">
            <w:pPr>
              <w:shd w:val="clear" w:color="auto" w:fill="A6A6A6" w:themeFill="background1" w:themeFillShade="A6"/>
              <w:tabs>
                <w:tab w:val="left" w:pos="5805"/>
              </w:tabs>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732ABC" w14:paraId="126B1A93" w14:textId="77777777" w:rsidTr="00434DE9">
              <w:tc>
                <w:tcPr>
                  <w:tcW w:w="4686" w:type="dxa"/>
                </w:tcPr>
                <w:p w14:paraId="13EF8E46" w14:textId="77777777" w:rsidR="00732ABC" w:rsidRPr="002E64DF" w:rsidRDefault="00732ABC" w:rsidP="00142E05">
                  <w:pPr>
                    <w:shd w:val="clear" w:color="auto" w:fill="A6A6A6" w:themeFill="background1" w:themeFillShade="A6"/>
                    <w:jc w:val="center"/>
                    <w:rPr>
                      <w:rFonts w:ascii="Times New Roman" w:hAnsi="Times New Roman" w:cs="Times New Roman"/>
                      <w:b/>
                      <w:bCs/>
                    </w:rPr>
                  </w:pPr>
                  <w:r w:rsidRPr="002E64DF">
                    <w:rPr>
                      <w:rFonts w:ascii="Times New Roman" w:hAnsi="Times New Roman" w:cs="Times New Roman"/>
                      <w:b/>
                      <w:bCs/>
                    </w:rPr>
                    <w:t>SERIE</w:t>
                  </w:r>
                </w:p>
              </w:tc>
              <w:tc>
                <w:tcPr>
                  <w:tcW w:w="4686" w:type="dxa"/>
                </w:tcPr>
                <w:p w14:paraId="6831D909" w14:textId="77777777" w:rsidR="00732ABC" w:rsidRPr="002E64DF" w:rsidRDefault="00732ABC" w:rsidP="00142E05">
                  <w:pPr>
                    <w:shd w:val="clear" w:color="auto" w:fill="A6A6A6" w:themeFill="background1" w:themeFillShade="A6"/>
                    <w:jc w:val="center"/>
                    <w:rPr>
                      <w:rFonts w:ascii="Times New Roman" w:hAnsi="Times New Roman" w:cs="Times New Roman"/>
                      <w:b/>
                      <w:bCs/>
                    </w:rPr>
                  </w:pPr>
                  <w:r w:rsidRPr="002E64DF">
                    <w:rPr>
                      <w:rFonts w:ascii="Times New Roman" w:hAnsi="Times New Roman" w:cs="Times New Roman"/>
                      <w:b/>
                      <w:bCs/>
                    </w:rPr>
                    <w:t>SUBSERIE</w:t>
                  </w:r>
                </w:p>
              </w:tc>
              <w:tc>
                <w:tcPr>
                  <w:tcW w:w="4686" w:type="dxa"/>
                </w:tcPr>
                <w:p w14:paraId="5B6024A8" w14:textId="77777777" w:rsidR="00732ABC" w:rsidRPr="002E64DF" w:rsidRDefault="00732ABC" w:rsidP="00142E05">
                  <w:pPr>
                    <w:shd w:val="clear" w:color="auto" w:fill="A6A6A6" w:themeFill="background1" w:themeFillShade="A6"/>
                    <w:jc w:val="center"/>
                    <w:rPr>
                      <w:rFonts w:ascii="Times New Roman" w:hAnsi="Times New Roman" w:cs="Times New Roman"/>
                      <w:b/>
                      <w:bCs/>
                    </w:rPr>
                  </w:pPr>
                  <w:r w:rsidRPr="002E64DF">
                    <w:rPr>
                      <w:rFonts w:ascii="Times New Roman" w:hAnsi="Times New Roman" w:cs="Times New Roman"/>
                      <w:b/>
                      <w:bCs/>
                    </w:rPr>
                    <w:t>TIPOLOGÍAS DOCUMENTALES</w:t>
                  </w:r>
                </w:p>
              </w:tc>
            </w:tr>
            <w:tr w:rsidR="00732ABC" w14:paraId="3BA8B747" w14:textId="77777777" w:rsidTr="00434DE9">
              <w:tc>
                <w:tcPr>
                  <w:tcW w:w="4686" w:type="dxa"/>
                </w:tcPr>
                <w:p w14:paraId="31E72F34" w14:textId="683F2FF1" w:rsidR="00732ABC" w:rsidRPr="00732ABC" w:rsidRDefault="00732ABC" w:rsidP="00732ABC">
                  <w:pPr>
                    <w:rPr>
                      <w:rFonts w:ascii="Times New Roman" w:hAnsi="Times New Roman" w:cs="Times New Roman"/>
                      <w:b/>
                      <w:bCs/>
                    </w:rPr>
                  </w:pPr>
                  <w:r w:rsidRPr="00732ABC">
                    <w:rPr>
                      <w:rFonts w:ascii="Times New Roman" w:hAnsi="Times New Roman" w:cs="Times New Roman"/>
                      <w:b/>
                      <w:bCs/>
                    </w:rPr>
                    <w:t>ORDENES DE PAGO</w:t>
                  </w:r>
                </w:p>
              </w:tc>
              <w:tc>
                <w:tcPr>
                  <w:tcW w:w="4686" w:type="dxa"/>
                </w:tcPr>
                <w:p w14:paraId="0D0AA168" w14:textId="77777777" w:rsidR="00732ABC" w:rsidRDefault="00732ABC" w:rsidP="00732ABC">
                  <w:pPr>
                    <w:rPr>
                      <w:rFonts w:ascii="Times New Roman" w:hAnsi="Times New Roman" w:cs="Times New Roman"/>
                    </w:rPr>
                  </w:pPr>
                </w:p>
              </w:tc>
              <w:tc>
                <w:tcPr>
                  <w:tcW w:w="4686" w:type="dxa"/>
                </w:tcPr>
                <w:p w14:paraId="2DADF6B9" w14:textId="77777777" w:rsidR="00732ABC" w:rsidRPr="00732ABC" w:rsidRDefault="00732ABC" w:rsidP="00732ABC">
                  <w:pPr>
                    <w:rPr>
                      <w:rFonts w:ascii="Times New Roman" w:hAnsi="Times New Roman" w:cs="Times New Roman"/>
                    </w:rPr>
                  </w:pPr>
                  <w:r w:rsidRPr="00732ABC">
                    <w:rPr>
                      <w:rFonts w:ascii="Times New Roman" w:hAnsi="Times New Roman" w:cs="Times New Roman"/>
                    </w:rPr>
                    <w:t>Certificado de cumplimiento para pago</w:t>
                  </w:r>
                </w:p>
                <w:p w14:paraId="05DED22E" w14:textId="77777777" w:rsidR="00732ABC" w:rsidRPr="00732ABC" w:rsidRDefault="00732ABC" w:rsidP="00732ABC">
                  <w:pPr>
                    <w:rPr>
                      <w:rFonts w:ascii="Times New Roman" w:hAnsi="Times New Roman" w:cs="Times New Roman"/>
                    </w:rPr>
                  </w:pPr>
                  <w:r w:rsidRPr="00732ABC">
                    <w:rPr>
                      <w:rFonts w:ascii="Times New Roman" w:hAnsi="Times New Roman" w:cs="Times New Roman"/>
                    </w:rPr>
                    <w:lastRenderedPageBreak/>
                    <w:t>Certificados de afiliación</w:t>
                  </w:r>
                </w:p>
                <w:p w14:paraId="5031E050" w14:textId="77777777" w:rsidR="00732ABC" w:rsidRPr="00732ABC" w:rsidRDefault="00732ABC" w:rsidP="00732ABC">
                  <w:pPr>
                    <w:rPr>
                      <w:rFonts w:ascii="Times New Roman" w:hAnsi="Times New Roman" w:cs="Times New Roman"/>
                    </w:rPr>
                  </w:pPr>
                  <w:r w:rsidRPr="00732ABC">
                    <w:rPr>
                      <w:rFonts w:ascii="Times New Roman" w:hAnsi="Times New Roman" w:cs="Times New Roman"/>
                    </w:rPr>
                    <w:t>Planilla de seguridad social</w:t>
                  </w:r>
                </w:p>
                <w:p w14:paraId="24774058" w14:textId="77777777" w:rsidR="00732ABC" w:rsidRPr="00732ABC" w:rsidRDefault="00732ABC" w:rsidP="00732ABC">
                  <w:pPr>
                    <w:rPr>
                      <w:rFonts w:ascii="Times New Roman" w:hAnsi="Times New Roman" w:cs="Times New Roman"/>
                    </w:rPr>
                  </w:pPr>
                  <w:r w:rsidRPr="00732ABC">
                    <w:rPr>
                      <w:rFonts w:ascii="Times New Roman" w:hAnsi="Times New Roman" w:cs="Times New Roman"/>
                    </w:rPr>
                    <w:t>Certificado de parafiscales revisor fiscal o representante legal</w:t>
                  </w:r>
                </w:p>
                <w:p w14:paraId="0DEC3D4C" w14:textId="77777777" w:rsidR="00732ABC" w:rsidRPr="00732ABC" w:rsidRDefault="00732ABC" w:rsidP="00732ABC">
                  <w:pPr>
                    <w:rPr>
                      <w:rFonts w:ascii="Times New Roman" w:hAnsi="Times New Roman" w:cs="Times New Roman"/>
                    </w:rPr>
                  </w:pPr>
                  <w:r w:rsidRPr="00732ABC">
                    <w:rPr>
                      <w:rFonts w:ascii="Times New Roman" w:hAnsi="Times New Roman" w:cs="Times New Roman"/>
                    </w:rPr>
                    <w:t>Certificación juramentada de aportes</w:t>
                  </w:r>
                </w:p>
                <w:p w14:paraId="3AF85178" w14:textId="77777777" w:rsidR="00732ABC" w:rsidRPr="00732ABC" w:rsidRDefault="00732ABC" w:rsidP="00732ABC">
                  <w:pPr>
                    <w:rPr>
                      <w:rFonts w:ascii="Times New Roman" w:hAnsi="Times New Roman" w:cs="Times New Roman"/>
                    </w:rPr>
                  </w:pPr>
                  <w:r w:rsidRPr="00732ABC">
                    <w:rPr>
                      <w:rFonts w:ascii="Times New Roman" w:hAnsi="Times New Roman" w:cs="Times New Roman"/>
                    </w:rPr>
                    <w:t>Comprobante ingreso de bienes</w:t>
                  </w:r>
                </w:p>
                <w:p w14:paraId="635A3FA9" w14:textId="77777777" w:rsidR="00732ABC" w:rsidRPr="00732ABC" w:rsidRDefault="00732ABC" w:rsidP="00732ABC">
                  <w:pPr>
                    <w:rPr>
                      <w:rFonts w:ascii="Times New Roman" w:hAnsi="Times New Roman" w:cs="Times New Roman"/>
                    </w:rPr>
                  </w:pPr>
                  <w:r w:rsidRPr="00732ABC">
                    <w:rPr>
                      <w:rFonts w:ascii="Times New Roman" w:hAnsi="Times New Roman" w:cs="Times New Roman"/>
                    </w:rPr>
                    <w:t>Clasificación tributaria de personas naturales</w:t>
                  </w:r>
                </w:p>
                <w:p w14:paraId="184912C9" w14:textId="77777777" w:rsidR="00732ABC" w:rsidRPr="00732ABC" w:rsidRDefault="00732ABC" w:rsidP="00732ABC">
                  <w:pPr>
                    <w:rPr>
                      <w:rFonts w:ascii="Times New Roman" w:hAnsi="Times New Roman" w:cs="Times New Roman"/>
                    </w:rPr>
                  </w:pPr>
                  <w:r w:rsidRPr="00732ABC">
                    <w:rPr>
                      <w:rFonts w:ascii="Times New Roman" w:hAnsi="Times New Roman" w:cs="Times New Roman"/>
                    </w:rPr>
                    <w:t>Factura electrónica o documento equivalente</w:t>
                  </w:r>
                </w:p>
                <w:p w14:paraId="46625B12" w14:textId="77777777" w:rsidR="00732ABC" w:rsidRPr="00732ABC" w:rsidRDefault="00732ABC" w:rsidP="00732ABC">
                  <w:pPr>
                    <w:rPr>
                      <w:rFonts w:ascii="Times New Roman" w:hAnsi="Times New Roman" w:cs="Times New Roman"/>
                    </w:rPr>
                  </w:pPr>
                  <w:r w:rsidRPr="00732ABC">
                    <w:rPr>
                      <w:rFonts w:ascii="Times New Roman" w:hAnsi="Times New Roman" w:cs="Times New Roman"/>
                    </w:rPr>
                    <w:t>Documentos necesarios para los descuentos tributarios</w:t>
                  </w:r>
                </w:p>
                <w:p w14:paraId="464CA844" w14:textId="1F0382CD" w:rsidR="00732ABC" w:rsidRPr="00732ABC" w:rsidRDefault="00732ABC" w:rsidP="00732ABC">
                  <w:pPr>
                    <w:rPr>
                      <w:rFonts w:ascii="Times New Roman" w:hAnsi="Times New Roman" w:cs="Times New Roman"/>
                    </w:rPr>
                  </w:pPr>
                  <w:r w:rsidRPr="00732ABC">
                    <w:rPr>
                      <w:rFonts w:ascii="Times New Roman" w:hAnsi="Times New Roman" w:cs="Times New Roman"/>
                    </w:rPr>
                    <w:t>Órdenes de pago</w:t>
                  </w:r>
                </w:p>
                <w:p w14:paraId="05E013AC" w14:textId="77777777" w:rsidR="00732ABC" w:rsidRPr="00732ABC" w:rsidRDefault="00732ABC" w:rsidP="00732ABC">
                  <w:pPr>
                    <w:rPr>
                      <w:rFonts w:ascii="Times New Roman" w:hAnsi="Times New Roman" w:cs="Times New Roman"/>
                    </w:rPr>
                  </w:pPr>
                  <w:r w:rsidRPr="00732ABC">
                    <w:rPr>
                      <w:rFonts w:ascii="Times New Roman" w:hAnsi="Times New Roman" w:cs="Times New Roman"/>
                    </w:rPr>
                    <w:t>Documento de identidad</w:t>
                  </w:r>
                </w:p>
                <w:p w14:paraId="005F4E3B" w14:textId="77777777" w:rsidR="00732ABC" w:rsidRPr="00732ABC" w:rsidRDefault="00732ABC" w:rsidP="00732ABC">
                  <w:pPr>
                    <w:rPr>
                      <w:rFonts w:ascii="Times New Roman" w:hAnsi="Times New Roman" w:cs="Times New Roman"/>
                    </w:rPr>
                  </w:pPr>
                  <w:r w:rsidRPr="00732ABC">
                    <w:rPr>
                      <w:rFonts w:ascii="Times New Roman" w:hAnsi="Times New Roman" w:cs="Times New Roman"/>
                    </w:rPr>
                    <w:t>Solicitud de creación de terceros</w:t>
                  </w:r>
                </w:p>
                <w:p w14:paraId="6348EF5E" w14:textId="77777777" w:rsidR="00732ABC" w:rsidRPr="00732ABC" w:rsidRDefault="00732ABC" w:rsidP="00732ABC">
                  <w:pPr>
                    <w:rPr>
                      <w:rFonts w:ascii="Times New Roman" w:hAnsi="Times New Roman" w:cs="Times New Roman"/>
                    </w:rPr>
                  </w:pPr>
                  <w:r w:rsidRPr="00732ABC">
                    <w:rPr>
                      <w:rFonts w:ascii="Times New Roman" w:hAnsi="Times New Roman" w:cs="Times New Roman"/>
                    </w:rPr>
                    <w:t>Registro de información tributaria</w:t>
                  </w:r>
                </w:p>
                <w:p w14:paraId="0013E35D" w14:textId="77777777" w:rsidR="00732ABC" w:rsidRPr="00732ABC" w:rsidRDefault="00732ABC" w:rsidP="00732ABC">
                  <w:pPr>
                    <w:rPr>
                      <w:rFonts w:ascii="Times New Roman" w:hAnsi="Times New Roman" w:cs="Times New Roman"/>
                    </w:rPr>
                  </w:pPr>
                  <w:r w:rsidRPr="00732ABC">
                    <w:rPr>
                      <w:rFonts w:ascii="Times New Roman" w:hAnsi="Times New Roman" w:cs="Times New Roman"/>
                    </w:rPr>
                    <w:t>Registro único tributario</w:t>
                  </w:r>
                </w:p>
                <w:p w14:paraId="53388DE7" w14:textId="16060C1A" w:rsidR="00732ABC" w:rsidRDefault="00732ABC" w:rsidP="00732ABC">
                  <w:pPr>
                    <w:rPr>
                      <w:rFonts w:ascii="Times New Roman" w:hAnsi="Times New Roman" w:cs="Times New Roman"/>
                    </w:rPr>
                  </w:pPr>
                  <w:r w:rsidRPr="00732ABC">
                    <w:rPr>
                      <w:rFonts w:ascii="Times New Roman" w:hAnsi="Times New Roman" w:cs="Times New Roman"/>
                    </w:rPr>
                    <w:t>Certificación bancaria</w:t>
                  </w:r>
                </w:p>
              </w:tc>
            </w:tr>
          </w:tbl>
          <w:p w14:paraId="788C526E" w14:textId="6D012DE4" w:rsidR="003C0961" w:rsidRDefault="003C0961" w:rsidP="007638E7">
            <w:pPr>
              <w:tabs>
                <w:tab w:val="left" w:pos="5805"/>
              </w:tabs>
              <w:rPr>
                <w:rFonts w:ascii="Times New Roman" w:hAnsi="Times New Roman" w:cs="Times New Roman"/>
              </w:rPr>
            </w:pPr>
          </w:p>
          <w:p w14:paraId="592BE7A6" w14:textId="18B31E62" w:rsidR="0014797F" w:rsidRDefault="0014797F" w:rsidP="0014797F">
            <w:pPr>
              <w:rPr>
                <w:rFonts w:ascii="Times New Roman" w:hAnsi="Times New Roman" w:cs="Times New Roman"/>
                <w:b/>
                <w:bCs/>
                <w:u w:val="single"/>
              </w:rPr>
            </w:pPr>
            <w:r>
              <w:rPr>
                <w:rFonts w:ascii="Times New Roman" w:hAnsi="Times New Roman" w:cs="Times New Roman"/>
                <w:b/>
                <w:bCs/>
                <w:u w:val="single"/>
              </w:rPr>
              <w:t xml:space="preserve">Cuarta </w:t>
            </w:r>
            <w:r w:rsidRPr="002879C9">
              <w:rPr>
                <w:rFonts w:ascii="Times New Roman" w:hAnsi="Times New Roman" w:cs="Times New Roman"/>
                <w:b/>
                <w:bCs/>
                <w:u w:val="single"/>
              </w:rPr>
              <w:t xml:space="preserve">Mesa </w:t>
            </w:r>
            <w:r>
              <w:rPr>
                <w:rFonts w:ascii="Times New Roman" w:hAnsi="Times New Roman" w:cs="Times New Roman"/>
                <w:b/>
                <w:bCs/>
                <w:u w:val="single"/>
              </w:rPr>
              <w:t>13</w:t>
            </w:r>
            <w:r w:rsidRPr="002879C9">
              <w:rPr>
                <w:rFonts w:ascii="Times New Roman" w:hAnsi="Times New Roman" w:cs="Times New Roman"/>
                <w:b/>
                <w:bCs/>
                <w:u w:val="single"/>
              </w:rPr>
              <w:t xml:space="preserve"> de mayo de 2026</w:t>
            </w:r>
            <w:r>
              <w:rPr>
                <w:rFonts w:ascii="Times New Roman" w:hAnsi="Times New Roman" w:cs="Times New Roman"/>
                <w:b/>
                <w:bCs/>
                <w:u w:val="single"/>
              </w:rPr>
              <w:t xml:space="preserve"> – CONTABILIDAD</w:t>
            </w:r>
          </w:p>
          <w:p w14:paraId="0462A4C6" w14:textId="77777777" w:rsidR="0014797F" w:rsidRDefault="0014797F" w:rsidP="0014797F">
            <w:pPr>
              <w:tabs>
                <w:tab w:val="left" w:pos="5805"/>
              </w:tabs>
              <w:rPr>
                <w:rFonts w:ascii="Times New Roman" w:hAnsi="Times New Roman" w:cs="Times New Roman"/>
              </w:rPr>
            </w:pPr>
          </w:p>
          <w:p w14:paraId="5757EEC2" w14:textId="5015A49A" w:rsidR="0014797F" w:rsidRDefault="0014797F" w:rsidP="0014797F">
            <w:pPr>
              <w:rPr>
                <w:rFonts w:ascii="Times New Roman" w:hAnsi="Times New Roman" w:cs="Times New Roman"/>
              </w:rPr>
            </w:pPr>
            <w:r>
              <w:rPr>
                <w:rFonts w:ascii="Times New Roman" w:hAnsi="Times New Roman" w:cs="Times New Roman"/>
              </w:rPr>
              <w:lastRenderedPageBreak/>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 xml:space="preserve">Financiera </w:t>
            </w:r>
            <w:r w:rsidRPr="00F34A0B">
              <w:rPr>
                <w:rFonts w:ascii="Times New Roman" w:hAnsi="Times New Roman" w:cs="Times New Roman"/>
              </w:rPr>
              <w:t>Nancy Riano Barbosa</w:t>
            </w:r>
            <w:r>
              <w:rPr>
                <w:rFonts w:ascii="Times New Roman" w:hAnsi="Times New Roman" w:cs="Times New Roman"/>
              </w:rPr>
              <w:t xml:space="preserve">, </w:t>
            </w:r>
            <w:r w:rsidRPr="00F34A0B">
              <w:rPr>
                <w:rFonts w:ascii="Times New Roman" w:hAnsi="Times New Roman" w:cs="Times New Roman"/>
              </w:rPr>
              <w:t>Luz Adriana Tuta Aguirre</w:t>
            </w:r>
            <w:r>
              <w:rPr>
                <w:rFonts w:ascii="Times New Roman" w:hAnsi="Times New Roman" w:cs="Times New Roman"/>
              </w:rPr>
              <w:t xml:space="preserve">, </w:t>
            </w:r>
            <w:r w:rsidRPr="00F34A0B">
              <w:rPr>
                <w:rFonts w:ascii="Times New Roman" w:hAnsi="Times New Roman" w:cs="Times New Roman"/>
              </w:rPr>
              <w:t>Dubiana Caicedo Zuluaga</w:t>
            </w:r>
            <w:r>
              <w:rPr>
                <w:rFonts w:ascii="Times New Roman" w:hAnsi="Times New Roman" w:cs="Times New Roman"/>
              </w:rPr>
              <w:t xml:space="preserve">, </w:t>
            </w:r>
            <w:r w:rsidRPr="0014797F">
              <w:rPr>
                <w:rFonts w:ascii="Times New Roman" w:hAnsi="Times New Roman" w:cs="Times New Roman"/>
              </w:rPr>
              <w:t>Diego Saul Viana Diaz</w:t>
            </w:r>
            <w:r>
              <w:rPr>
                <w:rFonts w:ascii="Times New Roman" w:hAnsi="Times New Roman" w:cs="Times New Roman"/>
              </w:rPr>
              <w:t xml:space="preserve"> y desde la Dirección Administrativa </w:t>
            </w:r>
            <w:r w:rsidRPr="00ED2462">
              <w:rPr>
                <w:rFonts w:ascii="Times New Roman" w:hAnsi="Times New Roman" w:cs="Times New Roman"/>
              </w:rPr>
              <w:t>Lizeth Giovana Rodríguez Calderón</w:t>
            </w:r>
            <w:r>
              <w:rPr>
                <w:rFonts w:ascii="Times New Roman" w:hAnsi="Times New Roman" w:cs="Times New Roman"/>
              </w:rPr>
              <w:t xml:space="preserve">, </w:t>
            </w:r>
            <w:r w:rsidRPr="00ED2462">
              <w:rPr>
                <w:rFonts w:ascii="Times New Roman" w:hAnsi="Times New Roman" w:cs="Times New Roman"/>
              </w:rPr>
              <w:t>Leidy Yojana Castañeda Hurtado</w:t>
            </w:r>
            <w:r>
              <w:rPr>
                <w:rFonts w:ascii="Times New Roman" w:hAnsi="Times New Roman" w:cs="Times New Roman"/>
              </w:rPr>
              <w:t>.</w:t>
            </w:r>
          </w:p>
          <w:p w14:paraId="636F7678" w14:textId="77777777" w:rsidR="0014797F" w:rsidRDefault="0014797F" w:rsidP="0014797F">
            <w:pPr>
              <w:tabs>
                <w:tab w:val="left" w:pos="5805"/>
              </w:tabs>
              <w:rPr>
                <w:rFonts w:ascii="Times New Roman" w:hAnsi="Times New Roman" w:cs="Times New Roman"/>
              </w:rPr>
            </w:pPr>
          </w:p>
          <w:p w14:paraId="4620CC4F" w14:textId="77777777" w:rsidR="0014797F" w:rsidRDefault="0014797F" w:rsidP="0014797F">
            <w:pPr>
              <w:tabs>
                <w:tab w:val="left" w:pos="5805"/>
              </w:tabs>
              <w:rPr>
                <w:rFonts w:ascii="Times New Roman" w:hAnsi="Times New Roman" w:cs="Times New Roman"/>
              </w:rPr>
            </w:pPr>
          </w:p>
          <w:p w14:paraId="734AD00F" w14:textId="77777777" w:rsidR="0014797F" w:rsidRDefault="0014797F" w:rsidP="0014797F">
            <w:pPr>
              <w:rPr>
                <w:rFonts w:ascii="Times New Roman" w:hAnsi="Times New Roman" w:cs="Times New Roman"/>
              </w:rPr>
            </w:pPr>
            <w:r>
              <w:rPr>
                <w:rFonts w:ascii="Times New Roman" w:hAnsi="Times New Roman" w:cs="Times New Roman"/>
              </w:rPr>
              <w:t>Se indica a los profesionales que el ejercicio consiste en dar denominaciones técnicas pertinentes a la producción documental, optimizar series, subseries y tipos documentales, permitiendo la homologación y no cayendo en el error de generar listas de chequeos de documentos que son en muchas ocasiones los anexos o adjuntos de un tipo documental por ende se debe agrupar.</w:t>
            </w:r>
          </w:p>
          <w:p w14:paraId="181CB5BB" w14:textId="77777777" w:rsidR="0014797F" w:rsidRDefault="0014797F" w:rsidP="0014797F">
            <w:pPr>
              <w:rPr>
                <w:rFonts w:ascii="Times New Roman" w:hAnsi="Times New Roman" w:cs="Times New Roman"/>
              </w:rPr>
            </w:pPr>
          </w:p>
          <w:p w14:paraId="2074782A" w14:textId="77777777" w:rsidR="0014797F" w:rsidRDefault="0014797F" w:rsidP="0014797F">
            <w:pPr>
              <w:rPr>
                <w:rFonts w:ascii="Times New Roman" w:hAnsi="Times New Roman" w:cs="Times New Roman"/>
              </w:rPr>
            </w:pPr>
            <w:r>
              <w:rPr>
                <w:rFonts w:ascii="Times New Roman" w:hAnsi="Times New Roman" w:cs="Times New Roman"/>
              </w:rPr>
              <w:t>Resultado del ejercicio se obtuvo.</w:t>
            </w:r>
          </w:p>
          <w:p w14:paraId="3E837210" w14:textId="77777777" w:rsidR="003C0961" w:rsidRDefault="003C0961" w:rsidP="007638E7">
            <w:pPr>
              <w:tabs>
                <w:tab w:val="left" w:pos="5805"/>
              </w:tabs>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14797F" w14:paraId="12881EDD" w14:textId="77777777" w:rsidTr="00142E05">
              <w:tc>
                <w:tcPr>
                  <w:tcW w:w="4686" w:type="dxa"/>
                  <w:shd w:val="clear" w:color="auto" w:fill="A6A6A6" w:themeFill="background1" w:themeFillShade="A6"/>
                </w:tcPr>
                <w:p w14:paraId="456B20B1" w14:textId="77777777" w:rsidR="0014797F" w:rsidRPr="002E64DF" w:rsidRDefault="0014797F" w:rsidP="0014797F">
                  <w:pPr>
                    <w:jc w:val="center"/>
                    <w:rPr>
                      <w:rFonts w:ascii="Times New Roman" w:hAnsi="Times New Roman" w:cs="Times New Roman"/>
                      <w:b/>
                      <w:bCs/>
                    </w:rPr>
                  </w:pPr>
                  <w:r w:rsidRPr="002E64DF">
                    <w:rPr>
                      <w:rFonts w:ascii="Times New Roman" w:hAnsi="Times New Roman" w:cs="Times New Roman"/>
                      <w:b/>
                      <w:bCs/>
                    </w:rPr>
                    <w:t>SERIE</w:t>
                  </w:r>
                </w:p>
              </w:tc>
              <w:tc>
                <w:tcPr>
                  <w:tcW w:w="4686" w:type="dxa"/>
                  <w:shd w:val="clear" w:color="auto" w:fill="A6A6A6" w:themeFill="background1" w:themeFillShade="A6"/>
                </w:tcPr>
                <w:p w14:paraId="39D2072F" w14:textId="77777777" w:rsidR="0014797F" w:rsidRPr="002E64DF" w:rsidRDefault="0014797F" w:rsidP="0014797F">
                  <w:pPr>
                    <w:jc w:val="center"/>
                    <w:rPr>
                      <w:rFonts w:ascii="Times New Roman" w:hAnsi="Times New Roman" w:cs="Times New Roman"/>
                      <w:b/>
                      <w:bCs/>
                    </w:rPr>
                  </w:pPr>
                  <w:r w:rsidRPr="002E64DF">
                    <w:rPr>
                      <w:rFonts w:ascii="Times New Roman" w:hAnsi="Times New Roman" w:cs="Times New Roman"/>
                      <w:b/>
                      <w:bCs/>
                    </w:rPr>
                    <w:t>SUBSERIE</w:t>
                  </w:r>
                </w:p>
              </w:tc>
              <w:tc>
                <w:tcPr>
                  <w:tcW w:w="4686" w:type="dxa"/>
                  <w:shd w:val="clear" w:color="auto" w:fill="A6A6A6" w:themeFill="background1" w:themeFillShade="A6"/>
                </w:tcPr>
                <w:p w14:paraId="496A6A98" w14:textId="77777777" w:rsidR="0014797F" w:rsidRPr="002E64DF" w:rsidRDefault="0014797F" w:rsidP="0014797F">
                  <w:pPr>
                    <w:jc w:val="center"/>
                    <w:rPr>
                      <w:rFonts w:ascii="Times New Roman" w:hAnsi="Times New Roman" w:cs="Times New Roman"/>
                      <w:b/>
                      <w:bCs/>
                    </w:rPr>
                  </w:pPr>
                  <w:r w:rsidRPr="002E64DF">
                    <w:rPr>
                      <w:rFonts w:ascii="Times New Roman" w:hAnsi="Times New Roman" w:cs="Times New Roman"/>
                      <w:b/>
                      <w:bCs/>
                    </w:rPr>
                    <w:t>TIPOLOGÍAS DOCUMENTALES</w:t>
                  </w:r>
                </w:p>
              </w:tc>
            </w:tr>
            <w:tr w:rsidR="0014797F" w14:paraId="0F3AB8E1" w14:textId="77777777" w:rsidTr="00434DE9">
              <w:tc>
                <w:tcPr>
                  <w:tcW w:w="4686" w:type="dxa"/>
                </w:tcPr>
                <w:p w14:paraId="6295E551" w14:textId="77777777" w:rsidR="0014797F" w:rsidRDefault="0014797F" w:rsidP="0014797F">
                  <w:pPr>
                    <w:rPr>
                      <w:rFonts w:ascii="Arial" w:hAnsi="Arial" w:cs="Arial"/>
                      <w:b/>
                      <w:bCs/>
                    </w:rPr>
                  </w:pPr>
                  <w:r>
                    <w:rPr>
                      <w:rFonts w:ascii="Arial" w:hAnsi="Arial" w:cs="Arial"/>
                      <w:b/>
                      <w:bCs/>
                    </w:rPr>
                    <w:t>ACTAS</w:t>
                  </w:r>
                </w:p>
                <w:p w14:paraId="0B14CF5E" w14:textId="758A095D" w:rsidR="0014797F" w:rsidRPr="00732ABC" w:rsidRDefault="0014797F" w:rsidP="0014797F">
                  <w:pPr>
                    <w:rPr>
                      <w:rFonts w:ascii="Times New Roman" w:hAnsi="Times New Roman" w:cs="Times New Roman"/>
                      <w:b/>
                      <w:bCs/>
                    </w:rPr>
                  </w:pPr>
                </w:p>
              </w:tc>
              <w:tc>
                <w:tcPr>
                  <w:tcW w:w="4686" w:type="dxa"/>
                </w:tcPr>
                <w:p w14:paraId="75A463BF" w14:textId="77777777" w:rsidR="0014797F" w:rsidRDefault="0014797F" w:rsidP="0014797F">
                  <w:pPr>
                    <w:rPr>
                      <w:rFonts w:ascii="Arial" w:hAnsi="Arial" w:cs="Arial"/>
                      <w:b/>
                      <w:bCs/>
                    </w:rPr>
                  </w:pPr>
                  <w:r>
                    <w:rPr>
                      <w:rFonts w:ascii="Arial" w:hAnsi="Arial" w:cs="Arial"/>
                      <w:b/>
                      <w:bCs/>
                    </w:rPr>
                    <w:t>Actas Comité de Cartera</w:t>
                  </w:r>
                </w:p>
                <w:p w14:paraId="3863FCC6" w14:textId="77777777" w:rsidR="0014797F" w:rsidRDefault="0014797F" w:rsidP="0014797F">
                  <w:pPr>
                    <w:rPr>
                      <w:rFonts w:ascii="Times New Roman" w:hAnsi="Times New Roman" w:cs="Times New Roman"/>
                    </w:rPr>
                  </w:pPr>
                </w:p>
              </w:tc>
              <w:tc>
                <w:tcPr>
                  <w:tcW w:w="4686" w:type="dxa"/>
                </w:tcPr>
                <w:p w14:paraId="200CF767" w14:textId="77777777" w:rsidR="0014797F" w:rsidRPr="0014797F" w:rsidRDefault="0014797F" w:rsidP="0014797F">
                  <w:pPr>
                    <w:rPr>
                      <w:rFonts w:ascii="Times New Roman" w:hAnsi="Times New Roman" w:cs="Times New Roman"/>
                    </w:rPr>
                  </w:pPr>
                  <w:r w:rsidRPr="0014797F">
                    <w:rPr>
                      <w:rFonts w:ascii="Times New Roman" w:hAnsi="Times New Roman" w:cs="Times New Roman"/>
                    </w:rPr>
                    <w:t>Comunicación oficial</w:t>
                  </w:r>
                </w:p>
                <w:p w14:paraId="51C50AC3" w14:textId="2C7BDFB2" w:rsidR="0014797F" w:rsidRDefault="0014797F" w:rsidP="0014797F">
                  <w:pPr>
                    <w:rPr>
                      <w:rFonts w:ascii="Times New Roman" w:hAnsi="Times New Roman" w:cs="Times New Roman"/>
                    </w:rPr>
                  </w:pPr>
                  <w:r w:rsidRPr="0014797F">
                    <w:rPr>
                      <w:rFonts w:ascii="Times New Roman" w:hAnsi="Times New Roman" w:cs="Times New Roman"/>
                    </w:rPr>
                    <w:t>Acta</w:t>
                  </w:r>
                </w:p>
              </w:tc>
            </w:tr>
            <w:tr w:rsidR="0014797F" w14:paraId="551E9842" w14:textId="77777777" w:rsidTr="00434DE9">
              <w:tc>
                <w:tcPr>
                  <w:tcW w:w="4686" w:type="dxa"/>
                </w:tcPr>
                <w:p w14:paraId="2BD37603" w14:textId="77777777" w:rsidR="0014797F" w:rsidRDefault="0014797F" w:rsidP="0014797F">
                  <w:pPr>
                    <w:rPr>
                      <w:rFonts w:ascii="Arial" w:hAnsi="Arial" w:cs="Arial"/>
                      <w:b/>
                      <w:bCs/>
                    </w:rPr>
                  </w:pPr>
                  <w:r>
                    <w:rPr>
                      <w:rFonts w:ascii="Arial" w:hAnsi="Arial" w:cs="Arial"/>
                      <w:b/>
                      <w:bCs/>
                    </w:rPr>
                    <w:t>ACTAS</w:t>
                  </w:r>
                </w:p>
                <w:p w14:paraId="4E4C15E3" w14:textId="77777777" w:rsidR="0014797F" w:rsidRPr="00732ABC" w:rsidRDefault="0014797F" w:rsidP="0014797F">
                  <w:pPr>
                    <w:rPr>
                      <w:rFonts w:ascii="Times New Roman" w:hAnsi="Times New Roman" w:cs="Times New Roman"/>
                      <w:b/>
                      <w:bCs/>
                    </w:rPr>
                  </w:pPr>
                </w:p>
              </w:tc>
              <w:tc>
                <w:tcPr>
                  <w:tcW w:w="4686" w:type="dxa"/>
                </w:tcPr>
                <w:p w14:paraId="57BEE07E" w14:textId="77777777" w:rsidR="0014797F" w:rsidRDefault="0014797F" w:rsidP="0014797F">
                  <w:pPr>
                    <w:rPr>
                      <w:rFonts w:ascii="Arial" w:hAnsi="Arial" w:cs="Arial"/>
                      <w:b/>
                      <w:bCs/>
                    </w:rPr>
                  </w:pPr>
                  <w:r>
                    <w:rPr>
                      <w:rFonts w:ascii="Arial" w:hAnsi="Arial" w:cs="Arial"/>
                      <w:b/>
                      <w:bCs/>
                    </w:rPr>
                    <w:t>Actas Comité Técnico de Sostenibilidad del Sistema Contable</w:t>
                  </w:r>
                </w:p>
                <w:p w14:paraId="57F0855F" w14:textId="77777777" w:rsidR="0014797F" w:rsidRDefault="0014797F" w:rsidP="0014797F">
                  <w:pPr>
                    <w:rPr>
                      <w:rFonts w:ascii="Times New Roman" w:hAnsi="Times New Roman" w:cs="Times New Roman"/>
                    </w:rPr>
                  </w:pPr>
                </w:p>
              </w:tc>
              <w:tc>
                <w:tcPr>
                  <w:tcW w:w="4686" w:type="dxa"/>
                </w:tcPr>
                <w:p w14:paraId="172AC95B" w14:textId="77777777" w:rsidR="0014797F" w:rsidRPr="0014797F" w:rsidRDefault="0014797F" w:rsidP="0014797F">
                  <w:pPr>
                    <w:rPr>
                      <w:rFonts w:ascii="Times New Roman" w:hAnsi="Times New Roman" w:cs="Times New Roman"/>
                    </w:rPr>
                  </w:pPr>
                  <w:r w:rsidRPr="0014797F">
                    <w:rPr>
                      <w:rFonts w:ascii="Times New Roman" w:hAnsi="Times New Roman" w:cs="Times New Roman"/>
                    </w:rPr>
                    <w:t>Comunicación oficial</w:t>
                  </w:r>
                </w:p>
                <w:p w14:paraId="41397A88" w14:textId="5F7B6A12" w:rsidR="0014797F" w:rsidRDefault="0014797F" w:rsidP="0014797F">
                  <w:pPr>
                    <w:rPr>
                      <w:rFonts w:ascii="Times New Roman" w:hAnsi="Times New Roman" w:cs="Times New Roman"/>
                    </w:rPr>
                  </w:pPr>
                  <w:r w:rsidRPr="0014797F">
                    <w:rPr>
                      <w:rFonts w:ascii="Times New Roman" w:hAnsi="Times New Roman" w:cs="Times New Roman"/>
                    </w:rPr>
                    <w:t>Acta</w:t>
                  </w:r>
                </w:p>
              </w:tc>
            </w:tr>
            <w:tr w:rsidR="0014797F" w14:paraId="13888046" w14:textId="77777777" w:rsidTr="00434DE9">
              <w:tc>
                <w:tcPr>
                  <w:tcW w:w="4686" w:type="dxa"/>
                </w:tcPr>
                <w:p w14:paraId="66D5A35F" w14:textId="1A720388" w:rsidR="0014797F" w:rsidRPr="00732ABC" w:rsidRDefault="001153D5" w:rsidP="0014797F">
                  <w:pPr>
                    <w:rPr>
                      <w:rFonts w:ascii="Times New Roman" w:hAnsi="Times New Roman" w:cs="Times New Roman"/>
                      <w:b/>
                      <w:bCs/>
                    </w:rPr>
                  </w:pPr>
                  <w:r w:rsidRPr="001153D5">
                    <w:rPr>
                      <w:rFonts w:ascii="Times New Roman" w:hAnsi="Times New Roman" w:cs="Times New Roman"/>
                      <w:b/>
                      <w:bCs/>
                    </w:rPr>
                    <w:t xml:space="preserve">PROCESOS  </w:t>
                  </w:r>
                </w:p>
              </w:tc>
              <w:tc>
                <w:tcPr>
                  <w:tcW w:w="4686" w:type="dxa"/>
                </w:tcPr>
                <w:p w14:paraId="2CE96794" w14:textId="6145BACB" w:rsidR="0014797F" w:rsidRPr="001153D5" w:rsidRDefault="001153D5" w:rsidP="0014797F">
                  <w:pPr>
                    <w:rPr>
                      <w:rFonts w:ascii="Times New Roman" w:hAnsi="Times New Roman" w:cs="Times New Roman"/>
                      <w:b/>
                      <w:bCs/>
                    </w:rPr>
                  </w:pPr>
                  <w:r w:rsidRPr="001153D5">
                    <w:rPr>
                      <w:rFonts w:ascii="Arial" w:hAnsi="Arial" w:cs="Arial"/>
                      <w:b/>
                      <w:bCs/>
                    </w:rPr>
                    <w:t>Procesos de Cobros Persuasivos</w:t>
                  </w:r>
                </w:p>
              </w:tc>
              <w:tc>
                <w:tcPr>
                  <w:tcW w:w="4686" w:type="dxa"/>
                </w:tcPr>
                <w:p w14:paraId="1EC789BA" w14:textId="77777777" w:rsidR="001153D5" w:rsidRPr="001153D5" w:rsidRDefault="001153D5" w:rsidP="001153D5">
                  <w:pPr>
                    <w:rPr>
                      <w:rFonts w:ascii="Times New Roman" w:hAnsi="Times New Roman" w:cs="Times New Roman"/>
                    </w:rPr>
                  </w:pPr>
                  <w:r w:rsidRPr="001153D5">
                    <w:rPr>
                      <w:rFonts w:ascii="Times New Roman" w:hAnsi="Times New Roman" w:cs="Times New Roman"/>
                    </w:rPr>
                    <w:t>Comunicación oficial</w:t>
                  </w:r>
                </w:p>
                <w:p w14:paraId="67FB7292" w14:textId="77777777" w:rsidR="001153D5" w:rsidRPr="001153D5" w:rsidRDefault="001153D5" w:rsidP="001153D5">
                  <w:pPr>
                    <w:rPr>
                      <w:rFonts w:ascii="Times New Roman" w:hAnsi="Times New Roman" w:cs="Times New Roman"/>
                    </w:rPr>
                  </w:pPr>
                  <w:r w:rsidRPr="001153D5">
                    <w:rPr>
                      <w:rFonts w:ascii="Times New Roman" w:hAnsi="Times New Roman" w:cs="Times New Roman"/>
                    </w:rPr>
                    <w:t>Documento de recaudo</w:t>
                  </w:r>
                </w:p>
                <w:p w14:paraId="34672840" w14:textId="77777777" w:rsidR="001153D5" w:rsidRPr="001153D5" w:rsidRDefault="001153D5" w:rsidP="001153D5">
                  <w:pPr>
                    <w:rPr>
                      <w:rFonts w:ascii="Times New Roman" w:hAnsi="Times New Roman" w:cs="Times New Roman"/>
                    </w:rPr>
                  </w:pPr>
                  <w:r w:rsidRPr="001153D5">
                    <w:rPr>
                      <w:rFonts w:ascii="Times New Roman" w:hAnsi="Times New Roman" w:cs="Times New Roman"/>
                    </w:rPr>
                    <w:t>Acto administrativo</w:t>
                  </w:r>
                </w:p>
                <w:p w14:paraId="747FF796" w14:textId="77777777" w:rsidR="001153D5" w:rsidRPr="001153D5" w:rsidRDefault="001153D5" w:rsidP="001153D5">
                  <w:pPr>
                    <w:rPr>
                      <w:rFonts w:ascii="Times New Roman" w:hAnsi="Times New Roman" w:cs="Times New Roman"/>
                    </w:rPr>
                  </w:pPr>
                  <w:r w:rsidRPr="001153D5">
                    <w:rPr>
                      <w:rFonts w:ascii="Times New Roman" w:hAnsi="Times New Roman" w:cs="Times New Roman"/>
                    </w:rPr>
                    <w:lastRenderedPageBreak/>
                    <w:t>Solicitud de notificación de actos administrativos</w:t>
                  </w:r>
                </w:p>
                <w:p w14:paraId="11375A1B" w14:textId="6C4A3B9D" w:rsidR="0014797F" w:rsidRDefault="001153D5" w:rsidP="001153D5">
                  <w:pPr>
                    <w:rPr>
                      <w:rFonts w:ascii="Times New Roman" w:hAnsi="Times New Roman" w:cs="Times New Roman"/>
                    </w:rPr>
                  </w:pPr>
                  <w:r w:rsidRPr="001153D5">
                    <w:rPr>
                      <w:rFonts w:ascii="Times New Roman" w:hAnsi="Times New Roman" w:cs="Times New Roman"/>
                    </w:rPr>
                    <w:t>Notificación</w:t>
                  </w:r>
                </w:p>
              </w:tc>
            </w:tr>
            <w:tr w:rsidR="002D068D" w14:paraId="1E5F2487" w14:textId="77777777" w:rsidTr="00434DE9">
              <w:tc>
                <w:tcPr>
                  <w:tcW w:w="4686" w:type="dxa"/>
                </w:tcPr>
                <w:p w14:paraId="3EF3A912" w14:textId="0F207276" w:rsidR="002D068D" w:rsidRPr="001153D5" w:rsidRDefault="002D068D" w:rsidP="0014797F">
                  <w:pPr>
                    <w:rPr>
                      <w:rFonts w:ascii="Times New Roman" w:hAnsi="Times New Roman" w:cs="Times New Roman"/>
                      <w:b/>
                      <w:bCs/>
                    </w:rPr>
                  </w:pPr>
                  <w:r w:rsidRPr="002D068D">
                    <w:rPr>
                      <w:rFonts w:ascii="Times New Roman" w:hAnsi="Times New Roman" w:cs="Times New Roman"/>
                      <w:b/>
                      <w:bCs/>
                    </w:rPr>
                    <w:lastRenderedPageBreak/>
                    <w:t>INFORMES</w:t>
                  </w:r>
                </w:p>
              </w:tc>
              <w:tc>
                <w:tcPr>
                  <w:tcW w:w="4686" w:type="dxa"/>
                </w:tcPr>
                <w:p w14:paraId="24A9FCB2" w14:textId="3846A3A4" w:rsidR="002D068D" w:rsidRPr="001153D5" w:rsidRDefault="002D068D" w:rsidP="0014797F">
                  <w:pPr>
                    <w:rPr>
                      <w:rFonts w:ascii="Arial" w:hAnsi="Arial" w:cs="Arial"/>
                      <w:b/>
                      <w:bCs/>
                    </w:rPr>
                  </w:pPr>
                  <w:r w:rsidRPr="002D068D">
                    <w:rPr>
                      <w:rFonts w:ascii="Arial" w:hAnsi="Arial" w:cs="Arial"/>
                      <w:b/>
                      <w:bCs/>
                    </w:rPr>
                    <w:t>Informes de Estados Financieros</w:t>
                  </w:r>
                </w:p>
              </w:tc>
              <w:tc>
                <w:tcPr>
                  <w:tcW w:w="4686" w:type="dxa"/>
                </w:tcPr>
                <w:p w14:paraId="06FFC217" w14:textId="77777777" w:rsidR="002D068D" w:rsidRPr="002D068D" w:rsidRDefault="002D068D" w:rsidP="002D068D">
                  <w:pPr>
                    <w:rPr>
                      <w:rFonts w:ascii="Times New Roman" w:hAnsi="Times New Roman" w:cs="Times New Roman"/>
                    </w:rPr>
                  </w:pPr>
                  <w:r w:rsidRPr="002D068D">
                    <w:rPr>
                      <w:rFonts w:ascii="Times New Roman" w:hAnsi="Times New Roman" w:cs="Times New Roman"/>
                    </w:rPr>
                    <w:t xml:space="preserve">Estado financiero </w:t>
                  </w:r>
                </w:p>
                <w:p w14:paraId="1CC59904" w14:textId="77777777" w:rsidR="002D068D" w:rsidRPr="002D068D" w:rsidRDefault="002D068D" w:rsidP="002D068D">
                  <w:pPr>
                    <w:rPr>
                      <w:rFonts w:ascii="Times New Roman" w:hAnsi="Times New Roman" w:cs="Times New Roman"/>
                    </w:rPr>
                  </w:pPr>
                  <w:r w:rsidRPr="002D068D">
                    <w:rPr>
                      <w:rFonts w:ascii="Times New Roman" w:hAnsi="Times New Roman" w:cs="Times New Roman"/>
                    </w:rPr>
                    <w:t>Informe de estado financiero</w:t>
                  </w:r>
                </w:p>
                <w:p w14:paraId="284FF462" w14:textId="638BEBD1" w:rsidR="002D068D" w:rsidRPr="001153D5" w:rsidRDefault="002D068D" w:rsidP="002D068D">
                  <w:pPr>
                    <w:rPr>
                      <w:rFonts w:ascii="Times New Roman" w:hAnsi="Times New Roman" w:cs="Times New Roman"/>
                    </w:rPr>
                  </w:pPr>
                  <w:r w:rsidRPr="002D068D">
                    <w:rPr>
                      <w:rFonts w:ascii="Times New Roman" w:hAnsi="Times New Roman" w:cs="Times New Roman"/>
                    </w:rPr>
                    <w:t>Reporte contable</w:t>
                  </w:r>
                </w:p>
              </w:tc>
            </w:tr>
            <w:tr w:rsidR="00E304B5" w14:paraId="356EB7F8" w14:textId="77777777" w:rsidTr="00434DE9">
              <w:tc>
                <w:tcPr>
                  <w:tcW w:w="4686" w:type="dxa"/>
                </w:tcPr>
                <w:p w14:paraId="3500B17F" w14:textId="4A2EB4FA" w:rsidR="00E304B5" w:rsidRPr="001153D5" w:rsidRDefault="00E304B5" w:rsidP="0014797F">
                  <w:pPr>
                    <w:rPr>
                      <w:rFonts w:ascii="Times New Roman" w:hAnsi="Times New Roman" w:cs="Times New Roman"/>
                      <w:b/>
                      <w:bCs/>
                    </w:rPr>
                  </w:pPr>
                  <w:r w:rsidRPr="00E304B5">
                    <w:rPr>
                      <w:rFonts w:ascii="Times New Roman" w:hAnsi="Times New Roman" w:cs="Times New Roman"/>
                      <w:b/>
                      <w:bCs/>
                    </w:rPr>
                    <w:t>LIBROS CONTABLES</w:t>
                  </w:r>
                </w:p>
              </w:tc>
              <w:tc>
                <w:tcPr>
                  <w:tcW w:w="4686" w:type="dxa"/>
                </w:tcPr>
                <w:p w14:paraId="28EE0981" w14:textId="77777777" w:rsidR="00E304B5" w:rsidRDefault="00E304B5" w:rsidP="00E304B5">
                  <w:pPr>
                    <w:rPr>
                      <w:rFonts w:ascii="Arial" w:hAnsi="Arial" w:cs="Arial"/>
                      <w:b/>
                      <w:bCs/>
                    </w:rPr>
                  </w:pPr>
                  <w:r>
                    <w:rPr>
                      <w:rFonts w:ascii="Arial" w:hAnsi="Arial" w:cs="Arial"/>
                      <w:b/>
                      <w:bCs/>
                    </w:rPr>
                    <w:t>Libro diario</w:t>
                  </w:r>
                </w:p>
                <w:p w14:paraId="76A62382" w14:textId="77777777" w:rsidR="00E304B5" w:rsidRPr="001153D5" w:rsidRDefault="00E304B5" w:rsidP="0014797F">
                  <w:pPr>
                    <w:rPr>
                      <w:rFonts w:ascii="Arial" w:hAnsi="Arial" w:cs="Arial"/>
                      <w:b/>
                      <w:bCs/>
                    </w:rPr>
                  </w:pPr>
                </w:p>
              </w:tc>
              <w:tc>
                <w:tcPr>
                  <w:tcW w:w="4686" w:type="dxa"/>
                </w:tcPr>
                <w:p w14:paraId="287D6CD9" w14:textId="77777777" w:rsidR="00E304B5" w:rsidRDefault="00E304B5" w:rsidP="00E304B5">
                  <w:pPr>
                    <w:rPr>
                      <w:rFonts w:ascii="Arial" w:hAnsi="Arial" w:cs="Arial"/>
                    </w:rPr>
                  </w:pPr>
                  <w:r>
                    <w:rPr>
                      <w:rFonts w:ascii="Arial" w:hAnsi="Arial" w:cs="Arial"/>
                    </w:rPr>
                    <w:t>Libro diario</w:t>
                  </w:r>
                </w:p>
                <w:p w14:paraId="5EAD3247" w14:textId="77777777" w:rsidR="00E304B5" w:rsidRPr="001153D5" w:rsidRDefault="00E304B5" w:rsidP="001153D5">
                  <w:pPr>
                    <w:rPr>
                      <w:rFonts w:ascii="Times New Roman" w:hAnsi="Times New Roman" w:cs="Times New Roman"/>
                    </w:rPr>
                  </w:pPr>
                </w:p>
              </w:tc>
            </w:tr>
            <w:tr w:rsidR="00E304B5" w14:paraId="16B9044E" w14:textId="77777777" w:rsidTr="00434DE9">
              <w:tc>
                <w:tcPr>
                  <w:tcW w:w="4686" w:type="dxa"/>
                </w:tcPr>
                <w:p w14:paraId="5F579E44" w14:textId="5BDAC95E" w:rsidR="00E304B5" w:rsidRPr="001153D5" w:rsidRDefault="00E304B5" w:rsidP="0014797F">
                  <w:pPr>
                    <w:rPr>
                      <w:rFonts w:ascii="Times New Roman" w:hAnsi="Times New Roman" w:cs="Times New Roman"/>
                      <w:b/>
                      <w:bCs/>
                    </w:rPr>
                  </w:pPr>
                  <w:r w:rsidRPr="00E304B5">
                    <w:rPr>
                      <w:rFonts w:ascii="Times New Roman" w:hAnsi="Times New Roman" w:cs="Times New Roman"/>
                      <w:b/>
                      <w:bCs/>
                    </w:rPr>
                    <w:t>LIBROS CONTABLES</w:t>
                  </w:r>
                </w:p>
              </w:tc>
              <w:tc>
                <w:tcPr>
                  <w:tcW w:w="4686" w:type="dxa"/>
                </w:tcPr>
                <w:p w14:paraId="14ACC89C" w14:textId="77777777" w:rsidR="00E304B5" w:rsidRDefault="00E304B5" w:rsidP="00E304B5">
                  <w:pPr>
                    <w:rPr>
                      <w:rFonts w:ascii="Arial" w:hAnsi="Arial" w:cs="Arial"/>
                      <w:b/>
                      <w:bCs/>
                    </w:rPr>
                  </w:pPr>
                  <w:r>
                    <w:rPr>
                      <w:rFonts w:ascii="Arial" w:hAnsi="Arial" w:cs="Arial"/>
                      <w:b/>
                      <w:bCs/>
                    </w:rPr>
                    <w:t>Libro mayor</w:t>
                  </w:r>
                </w:p>
                <w:p w14:paraId="3F5F817A" w14:textId="77777777" w:rsidR="00E304B5" w:rsidRPr="001153D5" w:rsidRDefault="00E304B5" w:rsidP="0014797F">
                  <w:pPr>
                    <w:rPr>
                      <w:rFonts w:ascii="Arial" w:hAnsi="Arial" w:cs="Arial"/>
                      <w:b/>
                      <w:bCs/>
                    </w:rPr>
                  </w:pPr>
                </w:p>
              </w:tc>
              <w:tc>
                <w:tcPr>
                  <w:tcW w:w="4686" w:type="dxa"/>
                </w:tcPr>
                <w:p w14:paraId="09088398" w14:textId="77777777" w:rsidR="00E304B5" w:rsidRDefault="00E304B5" w:rsidP="00E304B5">
                  <w:pPr>
                    <w:rPr>
                      <w:rFonts w:ascii="Arial" w:hAnsi="Arial" w:cs="Arial"/>
                    </w:rPr>
                  </w:pPr>
                  <w:r>
                    <w:rPr>
                      <w:rFonts w:ascii="Arial" w:hAnsi="Arial" w:cs="Arial"/>
                    </w:rPr>
                    <w:t>Libro mayor</w:t>
                  </w:r>
                </w:p>
                <w:p w14:paraId="4DF6F8F1" w14:textId="77777777" w:rsidR="00E304B5" w:rsidRPr="001153D5" w:rsidRDefault="00E304B5" w:rsidP="001153D5">
                  <w:pPr>
                    <w:rPr>
                      <w:rFonts w:ascii="Times New Roman" w:hAnsi="Times New Roman" w:cs="Times New Roman"/>
                    </w:rPr>
                  </w:pPr>
                </w:p>
              </w:tc>
            </w:tr>
          </w:tbl>
          <w:p w14:paraId="5F2C3713" w14:textId="77777777" w:rsidR="003C0961" w:rsidRDefault="003C0961" w:rsidP="007638E7">
            <w:pPr>
              <w:tabs>
                <w:tab w:val="left" w:pos="5805"/>
              </w:tabs>
              <w:rPr>
                <w:rFonts w:ascii="Times New Roman" w:hAnsi="Times New Roman" w:cs="Times New Roman"/>
              </w:rPr>
            </w:pPr>
          </w:p>
          <w:p w14:paraId="2DB4AB83" w14:textId="77777777" w:rsidR="003C0961" w:rsidRDefault="003C0961" w:rsidP="007638E7">
            <w:pPr>
              <w:tabs>
                <w:tab w:val="left" w:pos="5805"/>
              </w:tabs>
              <w:rPr>
                <w:rFonts w:ascii="Times New Roman" w:hAnsi="Times New Roman" w:cs="Times New Roman"/>
              </w:rPr>
            </w:pPr>
          </w:p>
          <w:p w14:paraId="11AC04DD" w14:textId="4E0B1D37" w:rsidR="00E304B5" w:rsidRDefault="00E304B5" w:rsidP="007638E7">
            <w:pPr>
              <w:tabs>
                <w:tab w:val="left" w:pos="5805"/>
              </w:tabs>
              <w:rPr>
                <w:rFonts w:ascii="Times New Roman" w:hAnsi="Times New Roman" w:cs="Times New Roman"/>
              </w:rPr>
            </w:pPr>
            <w:r>
              <w:rPr>
                <w:rFonts w:ascii="Times New Roman" w:hAnsi="Times New Roman" w:cs="Times New Roman"/>
              </w:rPr>
              <w:t xml:space="preserve">Quedando pendiente la serie COMPROBANTES CONTABLES toda vez que el profesional Diego indica que no se descargan los comprobantes, por lo cual sugiere se revise la </w:t>
            </w:r>
            <w:r w:rsidR="007C71A9" w:rsidRPr="007C71A9">
              <w:rPr>
                <w:rFonts w:ascii="Times New Roman" w:hAnsi="Times New Roman" w:cs="Times New Roman"/>
              </w:rPr>
              <w:t>NORMA DE PROCESO CONTABLE Y SISTEMA DOCUMENTAL CONTABLE</w:t>
            </w:r>
            <w:r w:rsidR="007C71A9">
              <w:rPr>
                <w:rFonts w:ascii="Times New Roman" w:hAnsi="Times New Roman" w:cs="Times New Roman"/>
              </w:rPr>
              <w:t xml:space="preserve"> la cual fue actualizada por la resolución 222 de 2025 </w:t>
            </w:r>
            <w:r w:rsidR="007C71A9" w:rsidRPr="007C71A9">
              <w:rPr>
                <w:rFonts w:ascii="Times New Roman" w:hAnsi="Times New Roman" w:cs="Times New Roman"/>
              </w:rPr>
              <w:t>https://www.contaduria.gov.co/documents/d/guest/20250825_normproccontable_v05</w:t>
            </w:r>
          </w:p>
          <w:p w14:paraId="23735488" w14:textId="77777777" w:rsidR="00E304B5" w:rsidRDefault="00E304B5" w:rsidP="007638E7">
            <w:pPr>
              <w:tabs>
                <w:tab w:val="left" w:pos="5805"/>
              </w:tabs>
              <w:rPr>
                <w:rFonts w:ascii="Times New Roman" w:hAnsi="Times New Roman" w:cs="Times New Roman"/>
              </w:rPr>
            </w:pPr>
          </w:p>
          <w:p w14:paraId="21B2A63B" w14:textId="5951DF16" w:rsidR="003C0961" w:rsidRDefault="00E304B5" w:rsidP="007638E7">
            <w:pPr>
              <w:tabs>
                <w:tab w:val="left" w:pos="5805"/>
              </w:tabs>
              <w:rPr>
                <w:rFonts w:ascii="Times New Roman" w:hAnsi="Times New Roman" w:cs="Times New Roman"/>
              </w:rPr>
            </w:pPr>
            <w:r>
              <w:rPr>
                <w:rFonts w:ascii="Times New Roman" w:hAnsi="Times New Roman" w:cs="Times New Roman"/>
              </w:rPr>
              <w:t>por otra part</w:t>
            </w:r>
            <w:r w:rsidR="007C71A9">
              <w:rPr>
                <w:rFonts w:ascii="Times New Roman" w:hAnsi="Times New Roman" w:cs="Times New Roman"/>
              </w:rPr>
              <w:t xml:space="preserve">e, se evidenció que </w:t>
            </w:r>
            <w:r>
              <w:rPr>
                <w:rFonts w:ascii="Times New Roman" w:hAnsi="Times New Roman" w:cs="Times New Roman"/>
              </w:rPr>
              <w:t xml:space="preserve">los soportes de cada comprobante </w:t>
            </w:r>
            <w:r w:rsidR="007C71A9">
              <w:rPr>
                <w:rFonts w:ascii="Times New Roman" w:hAnsi="Times New Roman" w:cs="Times New Roman"/>
              </w:rPr>
              <w:t>no son fáciles de identificar toda vez que no están marcados con el numero de comprobante para diferenciarlos.</w:t>
            </w:r>
          </w:p>
          <w:p w14:paraId="5B003568" w14:textId="77777777" w:rsidR="003C0961" w:rsidRDefault="003C0961" w:rsidP="007638E7">
            <w:pPr>
              <w:tabs>
                <w:tab w:val="left" w:pos="5805"/>
              </w:tabs>
              <w:rPr>
                <w:rFonts w:ascii="Times New Roman" w:hAnsi="Times New Roman" w:cs="Times New Roman"/>
              </w:rPr>
            </w:pPr>
          </w:p>
          <w:p w14:paraId="4A50DDA7" w14:textId="130D3AA4" w:rsidR="009F48DA" w:rsidRDefault="009F48DA" w:rsidP="009F48DA">
            <w:pPr>
              <w:rPr>
                <w:rFonts w:ascii="Times New Roman" w:hAnsi="Times New Roman" w:cs="Times New Roman"/>
                <w:b/>
                <w:bCs/>
                <w:u w:val="single"/>
              </w:rPr>
            </w:pPr>
            <w:r>
              <w:rPr>
                <w:rFonts w:ascii="Times New Roman" w:hAnsi="Times New Roman" w:cs="Times New Roman"/>
                <w:b/>
                <w:bCs/>
                <w:u w:val="single"/>
              </w:rPr>
              <w:t xml:space="preserve">Quinta </w:t>
            </w:r>
            <w:r w:rsidRPr="002879C9">
              <w:rPr>
                <w:rFonts w:ascii="Times New Roman" w:hAnsi="Times New Roman" w:cs="Times New Roman"/>
                <w:b/>
                <w:bCs/>
                <w:u w:val="single"/>
              </w:rPr>
              <w:t xml:space="preserve">Mesa </w:t>
            </w:r>
            <w:r>
              <w:rPr>
                <w:rFonts w:ascii="Times New Roman" w:hAnsi="Times New Roman" w:cs="Times New Roman"/>
                <w:b/>
                <w:bCs/>
                <w:u w:val="single"/>
              </w:rPr>
              <w:t>29</w:t>
            </w:r>
            <w:r w:rsidRPr="002879C9">
              <w:rPr>
                <w:rFonts w:ascii="Times New Roman" w:hAnsi="Times New Roman" w:cs="Times New Roman"/>
                <w:b/>
                <w:bCs/>
                <w:u w:val="single"/>
              </w:rPr>
              <w:t xml:space="preserve"> de mayo de 2026</w:t>
            </w:r>
            <w:r>
              <w:rPr>
                <w:rFonts w:ascii="Times New Roman" w:hAnsi="Times New Roman" w:cs="Times New Roman"/>
                <w:b/>
                <w:bCs/>
                <w:u w:val="single"/>
              </w:rPr>
              <w:t xml:space="preserve"> – PRESUPUESTO</w:t>
            </w:r>
          </w:p>
          <w:p w14:paraId="540C609C" w14:textId="77777777" w:rsidR="003C0961" w:rsidRDefault="003C0961" w:rsidP="007638E7">
            <w:pPr>
              <w:tabs>
                <w:tab w:val="left" w:pos="5805"/>
              </w:tabs>
              <w:rPr>
                <w:rFonts w:ascii="Times New Roman" w:hAnsi="Times New Roman" w:cs="Times New Roman"/>
              </w:rPr>
            </w:pPr>
          </w:p>
          <w:p w14:paraId="210373DE" w14:textId="79989962" w:rsidR="009F48DA" w:rsidRDefault="009F48DA" w:rsidP="009F48DA">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Financiera Luz</w:t>
            </w:r>
            <w:r w:rsidRPr="00F34A0B">
              <w:rPr>
                <w:rFonts w:ascii="Times New Roman" w:hAnsi="Times New Roman" w:cs="Times New Roman"/>
              </w:rPr>
              <w:t xml:space="preserve"> Adriana Tuta Aguirre</w:t>
            </w:r>
            <w:r>
              <w:rPr>
                <w:rFonts w:ascii="Times New Roman" w:hAnsi="Times New Roman" w:cs="Times New Roman"/>
              </w:rPr>
              <w:t xml:space="preserve">, </w:t>
            </w:r>
            <w:r w:rsidRPr="00F34A0B">
              <w:rPr>
                <w:rFonts w:ascii="Times New Roman" w:hAnsi="Times New Roman" w:cs="Times New Roman"/>
              </w:rPr>
              <w:t>Dubiana Caicedo Zuluaga</w:t>
            </w:r>
            <w:r>
              <w:rPr>
                <w:rFonts w:ascii="Times New Roman" w:hAnsi="Times New Roman" w:cs="Times New Roman"/>
              </w:rPr>
              <w:t xml:space="preserve">, </w:t>
            </w:r>
            <w:r w:rsidRPr="009F48DA">
              <w:rPr>
                <w:rFonts w:ascii="Times New Roman" w:hAnsi="Times New Roman" w:cs="Times New Roman"/>
              </w:rPr>
              <w:t>Claudia Liliana Lucero Campana</w:t>
            </w:r>
            <w:r>
              <w:rPr>
                <w:rFonts w:ascii="Times New Roman" w:hAnsi="Times New Roman" w:cs="Times New Roman"/>
              </w:rPr>
              <w:t xml:space="preserve"> y desde la Dirección Administrativa </w:t>
            </w:r>
            <w:r w:rsidRPr="00ED2462">
              <w:rPr>
                <w:rFonts w:ascii="Times New Roman" w:hAnsi="Times New Roman" w:cs="Times New Roman"/>
              </w:rPr>
              <w:t>Leidy Yojana Castañeda Hurtado</w:t>
            </w:r>
            <w:r>
              <w:rPr>
                <w:rFonts w:ascii="Times New Roman" w:hAnsi="Times New Roman" w:cs="Times New Roman"/>
              </w:rPr>
              <w:t>.</w:t>
            </w:r>
          </w:p>
          <w:p w14:paraId="1C80DF7F" w14:textId="77777777" w:rsidR="009F48DA" w:rsidRDefault="009F48DA" w:rsidP="009F48DA">
            <w:pPr>
              <w:tabs>
                <w:tab w:val="left" w:pos="5805"/>
              </w:tabs>
              <w:rPr>
                <w:rFonts w:ascii="Times New Roman" w:hAnsi="Times New Roman" w:cs="Times New Roman"/>
              </w:rPr>
            </w:pPr>
          </w:p>
          <w:p w14:paraId="424D07BB" w14:textId="77777777" w:rsidR="009F48DA" w:rsidRDefault="009F48DA" w:rsidP="009F48DA">
            <w:pPr>
              <w:rPr>
                <w:rFonts w:ascii="Times New Roman" w:hAnsi="Times New Roman" w:cs="Times New Roman"/>
              </w:rPr>
            </w:pPr>
            <w:r>
              <w:rPr>
                <w:rFonts w:ascii="Times New Roman" w:hAnsi="Times New Roman" w:cs="Times New Roman"/>
              </w:rPr>
              <w:t>Se indica a los profesionales que el ejercicio consiste en dar denominaciones técnicas pertinentes a la producción documental, optimizar series, subseries y tipos documentales, permitiendo la homologación y no cayendo en el error de generar listas de chequeos de documentos que son en muchas ocasiones los anexos o adjuntos de un tipo documental por ende se debe agrupar.</w:t>
            </w:r>
          </w:p>
          <w:p w14:paraId="202E78C9" w14:textId="77777777" w:rsidR="009F48DA" w:rsidRDefault="009F48DA" w:rsidP="009F48DA">
            <w:pPr>
              <w:rPr>
                <w:rFonts w:ascii="Times New Roman" w:hAnsi="Times New Roman" w:cs="Times New Roman"/>
              </w:rPr>
            </w:pPr>
          </w:p>
          <w:p w14:paraId="3CAB9D43" w14:textId="01394D37" w:rsidR="009F48DA" w:rsidRPr="009F48DA" w:rsidRDefault="009F48DA" w:rsidP="009F48DA">
            <w:pPr>
              <w:rPr>
                <w:rFonts w:ascii="Times New Roman" w:hAnsi="Times New Roman" w:cs="Times New Roman"/>
                <w:b/>
                <w:bCs/>
              </w:rPr>
            </w:pPr>
            <w:r>
              <w:rPr>
                <w:rFonts w:ascii="Times New Roman" w:hAnsi="Times New Roman" w:cs="Times New Roman"/>
              </w:rPr>
              <w:t>Resultado del ejercicio se obtuvo.</w:t>
            </w:r>
            <w:r w:rsidRPr="009F48DA">
              <w:rPr>
                <w:rFonts w:ascii="Segoe UI" w:eastAsia="Times New Roman" w:hAnsi="Segoe UI" w:cs="Segoe UI"/>
                <w:b/>
                <w:bCs/>
                <w:color w:val="242424"/>
                <w:kern w:val="36"/>
                <w:sz w:val="42"/>
                <w:szCs w:val="42"/>
                <w:lang w:eastAsia="es-CO"/>
                <w14:ligatures w14:val="none"/>
              </w:rPr>
              <w:t xml:space="preserve"> </w:t>
            </w:r>
          </w:p>
          <w:p w14:paraId="31DC876B" w14:textId="1EBCEFCE" w:rsidR="009F48DA" w:rsidRDefault="009F48DA" w:rsidP="009F48DA">
            <w:pPr>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9F48DA" w14:paraId="0755838A" w14:textId="77777777" w:rsidTr="00142E05">
              <w:tc>
                <w:tcPr>
                  <w:tcW w:w="4686" w:type="dxa"/>
                  <w:shd w:val="clear" w:color="auto" w:fill="A6A6A6" w:themeFill="background1" w:themeFillShade="A6"/>
                </w:tcPr>
                <w:p w14:paraId="61FED2AB" w14:textId="77777777" w:rsidR="009F48DA" w:rsidRPr="002E64DF" w:rsidRDefault="009F48DA" w:rsidP="009F48DA">
                  <w:pPr>
                    <w:jc w:val="center"/>
                    <w:rPr>
                      <w:rFonts w:ascii="Times New Roman" w:hAnsi="Times New Roman" w:cs="Times New Roman"/>
                      <w:b/>
                      <w:bCs/>
                    </w:rPr>
                  </w:pPr>
                  <w:r w:rsidRPr="002E64DF">
                    <w:rPr>
                      <w:rFonts w:ascii="Times New Roman" w:hAnsi="Times New Roman" w:cs="Times New Roman"/>
                      <w:b/>
                      <w:bCs/>
                    </w:rPr>
                    <w:t>SERIE</w:t>
                  </w:r>
                </w:p>
              </w:tc>
              <w:tc>
                <w:tcPr>
                  <w:tcW w:w="4686" w:type="dxa"/>
                  <w:shd w:val="clear" w:color="auto" w:fill="A6A6A6" w:themeFill="background1" w:themeFillShade="A6"/>
                </w:tcPr>
                <w:p w14:paraId="07E4C23E" w14:textId="77777777" w:rsidR="009F48DA" w:rsidRPr="002E64DF" w:rsidRDefault="009F48DA" w:rsidP="009F48DA">
                  <w:pPr>
                    <w:jc w:val="center"/>
                    <w:rPr>
                      <w:rFonts w:ascii="Times New Roman" w:hAnsi="Times New Roman" w:cs="Times New Roman"/>
                      <w:b/>
                      <w:bCs/>
                    </w:rPr>
                  </w:pPr>
                  <w:r w:rsidRPr="002E64DF">
                    <w:rPr>
                      <w:rFonts w:ascii="Times New Roman" w:hAnsi="Times New Roman" w:cs="Times New Roman"/>
                      <w:b/>
                      <w:bCs/>
                    </w:rPr>
                    <w:t>SUBSERIE</w:t>
                  </w:r>
                </w:p>
              </w:tc>
              <w:tc>
                <w:tcPr>
                  <w:tcW w:w="4686" w:type="dxa"/>
                  <w:shd w:val="clear" w:color="auto" w:fill="A6A6A6" w:themeFill="background1" w:themeFillShade="A6"/>
                </w:tcPr>
                <w:p w14:paraId="6DFC6903" w14:textId="77777777" w:rsidR="009F48DA" w:rsidRPr="002E64DF" w:rsidRDefault="009F48DA" w:rsidP="009F48DA">
                  <w:pPr>
                    <w:jc w:val="center"/>
                    <w:rPr>
                      <w:rFonts w:ascii="Times New Roman" w:hAnsi="Times New Roman" w:cs="Times New Roman"/>
                      <w:b/>
                      <w:bCs/>
                    </w:rPr>
                  </w:pPr>
                  <w:r w:rsidRPr="002E64DF">
                    <w:rPr>
                      <w:rFonts w:ascii="Times New Roman" w:hAnsi="Times New Roman" w:cs="Times New Roman"/>
                      <w:b/>
                      <w:bCs/>
                    </w:rPr>
                    <w:t>TIPOLOGÍAS DOCUMENTALES</w:t>
                  </w:r>
                </w:p>
              </w:tc>
            </w:tr>
            <w:tr w:rsidR="009F48DA" w14:paraId="51E9E3E8" w14:textId="77777777" w:rsidTr="00434DE9">
              <w:tc>
                <w:tcPr>
                  <w:tcW w:w="4686" w:type="dxa"/>
                </w:tcPr>
                <w:p w14:paraId="0E42AACB" w14:textId="6D500B36" w:rsidR="009F48DA" w:rsidRPr="00732ABC" w:rsidRDefault="002D068D" w:rsidP="009F48DA">
                  <w:pPr>
                    <w:rPr>
                      <w:rFonts w:ascii="Times New Roman" w:hAnsi="Times New Roman" w:cs="Times New Roman"/>
                      <w:b/>
                      <w:bCs/>
                    </w:rPr>
                  </w:pPr>
                  <w:r w:rsidRPr="002D068D">
                    <w:rPr>
                      <w:rFonts w:ascii="Times New Roman" w:hAnsi="Times New Roman" w:cs="Times New Roman"/>
                      <w:b/>
                      <w:bCs/>
                    </w:rPr>
                    <w:t>ANTEPROYECTOS DE PRESUPUESTO</w:t>
                  </w:r>
                </w:p>
              </w:tc>
              <w:tc>
                <w:tcPr>
                  <w:tcW w:w="4686" w:type="dxa"/>
                </w:tcPr>
                <w:p w14:paraId="1EF127DE" w14:textId="77777777" w:rsidR="009F48DA" w:rsidRDefault="009F48DA" w:rsidP="009F48DA">
                  <w:pPr>
                    <w:rPr>
                      <w:rFonts w:ascii="Times New Roman" w:hAnsi="Times New Roman" w:cs="Times New Roman"/>
                    </w:rPr>
                  </w:pPr>
                </w:p>
              </w:tc>
              <w:tc>
                <w:tcPr>
                  <w:tcW w:w="4686" w:type="dxa"/>
                </w:tcPr>
                <w:p w14:paraId="51422F30" w14:textId="77777777" w:rsidR="002D068D" w:rsidRPr="002D068D" w:rsidRDefault="002D068D" w:rsidP="002D068D">
                  <w:pPr>
                    <w:rPr>
                      <w:rFonts w:ascii="Times New Roman" w:hAnsi="Times New Roman" w:cs="Times New Roman"/>
                    </w:rPr>
                  </w:pPr>
                  <w:r w:rsidRPr="002D068D">
                    <w:rPr>
                      <w:rFonts w:ascii="Times New Roman" w:hAnsi="Times New Roman" w:cs="Times New Roman"/>
                    </w:rPr>
                    <w:t xml:space="preserve">Anteproyecto de presupuesto de Funcionamiento </w:t>
                  </w:r>
                </w:p>
                <w:p w14:paraId="73192DC9" w14:textId="77777777" w:rsidR="002D068D" w:rsidRPr="002D068D" w:rsidRDefault="002D068D" w:rsidP="002D068D">
                  <w:pPr>
                    <w:rPr>
                      <w:rFonts w:ascii="Times New Roman" w:hAnsi="Times New Roman" w:cs="Times New Roman"/>
                    </w:rPr>
                  </w:pPr>
                  <w:r w:rsidRPr="002D068D">
                    <w:rPr>
                      <w:rFonts w:ascii="Times New Roman" w:hAnsi="Times New Roman" w:cs="Times New Roman"/>
                    </w:rPr>
                    <w:t>Reporte del aplicativo presupuestal</w:t>
                  </w:r>
                </w:p>
                <w:p w14:paraId="27FE60B2" w14:textId="77777777" w:rsidR="002D068D" w:rsidRPr="002D068D" w:rsidRDefault="002D068D" w:rsidP="002D068D">
                  <w:pPr>
                    <w:rPr>
                      <w:rFonts w:ascii="Times New Roman" w:hAnsi="Times New Roman" w:cs="Times New Roman"/>
                    </w:rPr>
                  </w:pPr>
                  <w:r w:rsidRPr="002D068D">
                    <w:rPr>
                      <w:rFonts w:ascii="Times New Roman" w:hAnsi="Times New Roman" w:cs="Times New Roman"/>
                    </w:rPr>
                    <w:t xml:space="preserve">Proyecto de presupuesto de Funcionamiento e inversión </w:t>
                  </w:r>
                </w:p>
                <w:p w14:paraId="3BD41301" w14:textId="64D05D0F" w:rsidR="009F48DA" w:rsidRDefault="002D068D" w:rsidP="002D068D">
                  <w:pPr>
                    <w:rPr>
                      <w:rFonts w:ascii="Times New Roman" w:hAnsi="Times New Roman" w:cs="Times New Roman"/>
                    </w:rPr>
                  </w:pPr>
                  <w:r w:rsidRPr="002D068D">
                    <w:rPr>
                      <w:rFonts w:ascii="Times New Roman" w:hAnsi="Times New Roman" w:cs="Times New Roman"/>
                    </w:rPr>
                    <w:t>Comunicación oficial</w:t>
                  </w:r>
                </w:p>
              </w:tc>
            </w:tr>
            <w:tr w:rsidR="009F48DA" w14:paraId="47C7780E" w14:textId="77777777" w:rsidTr="00434DE9">
              <w:tc>
                <w:tcPr>
                  <w:tcW w:w="4686" w:type="dxa"/>
                </w:tcPr>
                <w:p w14:paraId="65DE4583" w14:textId="7FD955C2" w:rsidR="009F48DA" w:rsidRPr="00732ABC" w:rsidRDefault="002D068D" w:rsidP="009F48DA">
                  <w:pPr>
                    <w:rPr>
                      <w:rFonts w:ascii="Times New Roman" w:hAnsi="Times New Roman" w:cs="Times New Roman"/>
                      <w:b/>
                      <w:bCs/>
                    </w:rPr>
                  </w:pPr>
                  <w:r w:rsidRPr="002D068D">
                    <w:rPr>
                      <w:rFonts w:ascii="Times New Roman" w:hAnsi="Times New Roman" w:cs="Times New Roman"/>
                      <w:b/>
                      <w:bCs/>
                    </w:rPr>
                    <w:t>INFORMES</w:t>
                  </w:r>
                </w:p>
              </w:tc>
              <w:tc>
                <w:tcPr>
                  <w:tcW w:w="4686" w:type="dxa"/>
                </w:tcPr>
                <w:p w14:paraId="592AF7EA" w14:textId="7AA064B6" w:rsidR="009F48DA" w:rsidRPr="002D068D" w:rsidRDefault="002D068D" w:rsidP="009F48DA">
                  <w:pPr>
                    <w:rPr>
                      <w:rFonts w:ascii="Times New Roman" w:hAnsi="Times New Roman" w:cs="Times New Roman"/>
                      <w:b/>
                      <w:bCs/>
                    </w:rPr>
                  </w:pPr>
                  <w:r w:rsidRPr="002D068D">
                    <w:rPr>
                      <w:rFonts w:ascii="Times New Roman" w:hAnsi="Times New Roman" w:cs="Times New Roman"/>
                      <w:b/>
                      <w:bCs/>
                    </w:rPr>
                    <w:t>Informes de Cierre Presupuestal</w:t>
                  </w:r>
                </w:p>
              </w:tc>
              <w:tc>
                <w:tcPr>
                  <w:tcW w:w="4686" w:type="dxa"/>
                </w:tcPr>
                <w:p w14:paraId="6ED7262F" w14:textId="77777777" w:rsidR="002D068D" w:rsidRDefault="002D068D" w:rsidP="002D068D">
                  <w:pPr>
                    <w:rPr>
                      <w:rFonts w:ascii="Arial" w:hAnsi="Arial" w:cs="Arial"/>
                    </w:rPr>
                  </w:pPr>
                  <w:r>
                    <w:rPr>
                      <w:rFonts w:ascii="Arial" w:hAnsi="Arial" w:cs="Arial"/>
                    </w:rPr>
                    <w:t>Informe de cierre presupuestal</w:t>
                  </w:r>
                </w:p>
                <w:p w14:paraId="1DF7D588" w14:textId="2DE67893" w:rsidR="009F48DA" w:rsidRDefault="009F48DA" w:rsidP="009F48DA">
                  <w:pPr>
                    <w:rPr>
                      <w:rFonts w:ascii="Times New Roman" w:hAnsi="Times New Roman" w:cs="Times New Roman"/>
                    </w:rPr>
                  </w:pPr>
                </w:p>
              </w:tc>
            </w:tr>
            <w:tr w:rsidR="009F48DA" w14:paraId="7A0AAB30" w14:textId="77777777" w:rsidTr="00434DE9">
              <w:tc>
                <w:tcPr>
                  <w:tcW w:w="4686" w:type="dxa"/>
                </w:tcPr>
                <w:p w14:paraId="4A558D06" w14:textId="711FBAC4" w:rsidR="009F48DA" w:rsidRPr="00732ABC" w:rsidRDefault="002D068D" w:rsidP="009F48DA">
                  <w:pPr>
                    <w:rPr>
                      <w:rFonts w:ascii="Times New Roman" w:hAnsi="Times New Roman" w:cs="Times New Roman"/>
                      <w:b/>
                      <w:bCs/>
                    </w:rPr>
                  </w:pPr>
                  <w:r w:rsidRPr="002D068D">
                    <w:rPr>
                      <w:rFonts w:ascii="Times New Roman" w:hAnsi="Times New Roman" w:cs="Times New Roman"/>
                      <w:b/>
                      <w:bCs/>
                    </w:rPr>
                    <w:t>INFORMES</w:t>
                  </w:r>
                </w:p>
              </w:tc>
              <w:tc>
                <w:tcPr>
                  <w:tcW w:w="4686" w:type="dxa"/>
                </w:tcPr>
                <w:p w14:paraId="4F0FF426" w14:textId="193273DB" w:rsidR="009F48DA" w:rsidRPr="001153D5" w:rsidRDefault="002D068D" w:rsidP="009F48DA">
                  <w:pPr>
                    <w:rPr>
                      <w:rFonts w:ascii="Times New Roman" w:hAnsi="Times New Roman" w:cs="Times New Roman"/>
                      <w:b/>
                      <w:bCs/>
                    </w:rPr>
                  </w:pPr>
                  <w:r w:rsidRPr="002D068D">
                    <w:rPr>
                      <w:rFonts w:ascii="Times New Roman" w:hAnsi="Times New Roman" w:cs="Times New Roman"/>
                      <w:b/>
                      <w:bCs/>
                    </w:rPr>
                    <w:t>Informes de Ejecución Presupuestal</w:t>
                  </w:r>
                </w:p>
              </w:tc>
              <w:tc>
                <w:tcPr>
                  <w:tcW w:w="4686" w:type="dxa"/>
                </w:tcPr>
                <w:p w14:paraId="011871EA" w14:textId="77777777" w:rsidR="002D068D" w:rsidRPr="002D068D" w:rsidRDefault="002D068D" w:rsidP="002D068D">
                  <w:pPr>
                    <w:rPr>
                      <w:rFonts w:ascii="Times New Roman" w:hAnsi="Times New Roman" w:cs="Times New Roman"/>
                    </w:rPr>
                  </w:pPr>
                  <w:r w:rsidRPr="002D068D">
                    <w:rPr>
                      <w:rFonts w:ascii="Times New Roman" w:hAnsi="Times New Roman" w:cs="Times New Roman"/>
                    </w:rPr>
                    <w:t>Informe de ejecución presupuestal</w:t>
                  </w:r>
                </w:p>
                <w:p w14:paraId="6E742DB7" w14:textId="21D6C7BF" w:rsidR="009F48DA" w:rsidRDefault="002D068D" w:rsidP="002D068D">
                  <w:pPr>
                    <w:rPr>
                      <w:rFonts w:ascii="Times New Roman" w:hAnsi="Times New Roman" w:cs="Times New Roman"/>
                    </w:rPr>
                  </w:pPr>
                  <w:r w:rsidRPr="002D068D">
                    <w:rPr>
                      <w:rFonts w:ascii="Times New Roman" w:hAnsi="Times New Roman" w:cs="Times New Roman"/>
                    </w:rPr>
                    <w:lastRenderedPageBreak/>
                    <w:t>Reporte de ejecución presupuestal</w:t>
                  </w:r>
                </w:p>
              </w:tc>
            </w:tr>
            <w:tr w:rsidR="009F48DA" w14:paraId="0FD1B001" w14:textId="77777777" w:rsidTr="00434DE9">
              <w:tc>
                <w:tcPr>
                  <w:tcW w:w="4686" w:type="dxa"/>
                </w:tcPr>
                <w:p w14:paraId="06564C00" w14:textId="31D16216" w:rsidR="009F48DA" w:rsidRPr="001153D5" w:rsidRDefault="002D068D" w:rsidP="009F48DA">
                  <w:pPr>
                    <w:rPr>
                      <w:rFonts w:ascii="Times New Roman" w:hAnsi="Times New Roman" w:cs="Times New Roman"/>
                      <w:b/>
                      <w:bCs/>
                    </w:rPr>
                  </w:pPr>
                  <w:r w:rsidRPr="002D068D">
                    <w:rPr>
                      <w:rFonts w:ascii="Times New Roman" w:hAnsi="Times New Roman" w:cs="Times New Roman"/>
                      <w:b/>
                      <w:bCs/>
                    </w:rPr>
                    <w:lastRenderedPageBreak/>
                    <w:t>MOVIMIENTOS PRESUPUESTALES</w:t>
                  </w:r>
                </w:p>
              </w:tc>
              <w:tc>
                <w:tcPr>
                  <w:tcW w:w="4686" w:type="dxa"/>
                </w:tcPr>
                <w:p w14:paraId="32742C4A" w14:textId="77777777" w:rsidR="009F48DA" w:rsidRPr="001153D5" w:rsidRDefault="009F48DA" w:rsidP="009F48DA">
                  <w:pPr>
                    <w:rPr>
                      <w:rFonts w:ascii="Arial" w:hAnsi="Arial" w:cs="Arial"/>
                      <w:b/>
                      <w:bCs/>
                    </w:rPr>
                  </w:pPr>
                </w:p>
              </w:tc>
              <w:tc>
                <w:tcPr>
                  <w:tcW w:w="4686" w:type="dxa"/>
                </w:tcPr>
                <w:p w14:paraId="49F170EC" w14:textId="77777777" w:rsidR="002D068D" w:rsidRPr="002D068D" w:rsidRDefault="002D068D" w:rsidP="002D068D">
                  <w:pPr>
                    <w:rPr>
                      <w:rFonts w:ascii="Times New Roman" w:hAnsi="Times New Roman" w:cs="Times New Roman"/>
                    </w:rPr>
                  </w:pPr>
                  <w:r w:rsidRPr="002D068D">
                    <w:rPr>
                      <w:rFonts w:ascii="Times New Roman" w:hAnsi="Times New Roman" w:cs="Times New Roman"/>
                    </w:rPr>
                    <w:t>Modificaciones presupuestales</w:t>
                  </w:r>
                </w:p>
                <w:p w14:paraId="361647EA" w14:textId="4E85E52D" w:rsidR="009F48DA" w:rsidRPr="001153D5" w:rsidRDefault="002D068D" w:rsidP="002D068D">
                  <w:pPr>
                    <w:rPr>
                      <w:rFonts w:ascii="Times New Roman" w:hAnsi="Times New Roman" w:cs="Times New Roman"/>
                    </w:rPr>
                  </w:pPr>
                  <w:r w:rsidRPr="002D068D">
                    <w:rPr>
                      <w:rFonts w:ascii="Times New Roman" w:hAnsi="Times New Roman" w:cs="Times New Roman"/>
                    </w:rPr>
                    <w:t>Reporte de movimientos presupuestales</w:t>
                  </w:r>
                </w:p>
              </w:tc>
            </w:tr>
            <w:tr w:rsidR="009F48DA" w14:paraId="03C4DE99" w14:textId="77777777" w:rsidTr="00434DE9">
              <w:tc>
                <w:tcPr>
                  <w:tcW w:w="4686" w:type="dxa"/>
                </w:tcPr>
                <w:p w14:paraId="7A59E197" w14:textId="3ABC3C63" w:rsidR="009F48DA" w:rsidRPr="001153D5" w:rsidRDefault="002D068D" w:rsidP="009F48DA">
                  <w:pPr>
                    <w:rPr>
                      <w:rFonts w:ascii="Times New Roman" w:hAnsi="Times New Roman" w:cs="Times New Roman"/>
                      <w:b/>
                      <w:bCs/>
                    </w:rPr>
                  </w:pPr>
                  <w:r w:rsidRPr="002D068D">
                    <w:rPr>
                      <w:rFonts w:ascii="Times New Roman" w:hAnsi="Times New Roman" w:cs="Times New Roman"/>
                      <w:b/>
                      <w:bCs/>
                    </w:rPr>
                    <w:t>PROGRAMAS</w:t>
                  </w:r>
                </w:p>
              </w:tc>
              <w:tc>
                <w:tcPr>
                  <w:tcW w:w="4686" w:type="dxa"/>
                </w:tcPr>
                <w:p w14:paraId="07F1E11A" w14:textId="54682FFE" w:rsidR="009F48DA" w:rsidRPr="001153D5" w:rsidRDefault="002D068D" w:rsidP="009F48DA">
                  <w:pPr>
                    <w:rPr>
                      <w:rFonts w:ascii="Arial" w:hAnsi="Arial" w:cs="Arial"/>
                      <w:b/>
                      <w:bCs/>
                    </w:rPr>
                  </w:pPr>
                  <w:r w:rsidRPr="002D068D">
                    <w:rPr>
                      <w:rFonts w:ascii="Arial" w:hAnsi="Arial" w:cs="Arial"/>
                      <w:b/>
                      <w:bCs/>
                    </w:rPr>
                    <w:t>Programa Anual Mensualizado de Caja (PAC)</w:t>
                  </w:r>
                </w:p>
              </w:tc>
              <w:tc>
                <w:tcPr>
                  <w:tcW w:w="4686" w:type="dxa"/>
                </w:tcPr>
                <w:p w14:paraId="2182A7A4" w14:textId="77777777" w:rsidR="002D068D" w:rsidRPr="002D068D" w:rsidRDefault="002D068D" w:rsidP="002D068D">
                  <w:pPr>
                    <w:rPr>
                      <w:rFonts w:ascii="Times New Roman" w:hAnsi="Times New Roman" w:cs="Times New Roman"/>
                    </w:rPr>
                  </w:pPr>
                  <w:r w:rsidRPr="002D068D">
                    <w:rPr>
                      <w:rFonts w:ascii="Times New Roman" w:hAnsi="Times New Roman" w:cs="Times New Roman"/>
                    </w:rPr>
                    <w:t>Programa anual mensualizado de caja inicial</w:t>
                  </w:r>
                </w:p>
                <w:p w14:paraId="15A8B217" w14:textId="2C660670" w:rsidR="009F48DA" w:rsidRPr="001153D5" w:rsidRDefault="002D068D" w:rsidP="002D068D">
                  <w:pPr>
                    <w:rPr>
                      <w:rFonts w:ascii="Times New Roman" w:hAnsi="Times New Roman" w:cs="Times New Roman"/>
                    </w:rPr>
                  </w:pPr>
                  <w:r w:rsidRPr="002D068D">
                    <w:rPr>
                      <w:rFonts w:ascii="Times New Roman" w:hAnsi="Times New Roman" w:cs="Times New Roman"/>
                    </w:rPr>
                    <w:t>Informe de seguimiento</w:t>
                  </w:r>
                </w:p>
              </w:tc>
            </w:tr>
          </w:tbl>
          <w:p w14:paraId="1C79575A" w14:textId="77777777" w:rsidR="003C0961" w:rsidRDefault="003C0961" w:rsidP="007638E7">
            <w:pPr>
              <w:tabs>
                <w:tab w:val="left" w:pos="5805"/>
              </w:tabs>
              <w:rPr>
                <w:rFonts w:ascii="Times New Roman" w:hAnsi="Times New Roman" w:cs="Times New Roman"/>
              </w:rPr>
            </w:pPr>
          </w:p>
          <w:p w14:paraId="35223003" w14:textId="6003E5EA" w:rsidR="003C0961" w:rsidRDefault="007A64EB" w:rsidP="007638E7">
            <w:pPr>
              <w:tabs>
                <w:tab w:val="left" w:pos="5805"/>
              </w:tabs>
              <w:rPr>
                <w:rFonts w:ascii="Times New Roman" w:hAnsi="Times New Roman" w:cs="Times New Roman"/>
              </w:rPr>
            </w:pPr>
            <w:r>
              <w:rPr>
                <w:rFonts w:ascii="Times New Roman" w:hAnsi="Times New Roman" w:cs="Times New Roman"/>
              </w:rPr>
              <w:t>Se recuerda que optimizar nombres en los tipos documentales no implica la eliminación de documentos, se invita a la agrupación de soportes con el documento principal.</w:t>
            </w:r>
          </w:p>
          <w:p w14:paraId="2D38CC46" w14:textId="77777777" w:rsidR="003C0961" w:rsidRDefault="003C0961" w:rsidP="007638E7">
            <w:pPr>
              <w:tabs>
                <w:tab w:val="left" w:pos="5805"/>
              </w:tabs>
              <w:rPr>
                <w:rFonts w:ascii="Times New Roman" w:hAnsi="Times New Roman" w:cs="Times New Roman"/>
              </w:rPr>
            </w:pPr>
          </w:p>
          <w:p w14:paraId="3B519014" w14:textId="07F13C1A" w:rsidR="00257B2E" w:rsidRDefault="00257B2E" w:rsidP="00257B2E">
            <w:pPr>
              <w:rPr>
                <w:rFonts w:ascii="Times New Roman" w:hAnsi="Times New Roman" w:cs="Times New Roman"/>
                <w:b/>
                <w:bCs/>
                <w:u w:val="single"/>
              </w:rPr>
            </w:pPr>
            <w:r>
              <w:rPr>
                <w:rFonts w:ascii="Times New Roman" w:hAnsi="Times New Roman" w:cs="Times New Roman"/>
                <w:b/>
                <w:bCs/>
                <w:u w:val="single"/>
              </w:rPr>
              <w:t xml:space="preserve">Sexta </w:t>
            </w:r>
            <w:r w:rsidRPr="002879C9">
              <w:rPr>
                <w:rFonts w:ascii="Times New Roman" w:hAnsi="Times New Roman" w:cs="Times New Roman"/>
                <w:b/>
                <w:bCs/>
                <w:u w:val="single"/>
              </w:rPr>
              <w:t xml:space="preserve">Mesa </w:t>
            </w:r>
            <w:r>
              <w:rPr>
                <w:rFonts w:ascii="Times New Roman" w:hAnsi="Times New Roman" w:cs="Times New Roman"/>
                <w:b/>
                <w:bCs/>
                <w:u w:val="single"/>
              </w:rPr>
              <w:t>05</w:t>
            </w:r>
            <w:r w:rsidRPr="002879C9">
              <w:rPr>
                <w:rFonts w:ascii="Times New Roman" w:hAnsi="Times New Roman" w:cs="Times New Roman"/>
                <w:b/>
                <w:bCs/>
                <w:u w:val="single"/>
              </w:rPr>
              <w:t xml:space="preserve"> de </w:t>
            </w:r>
            <w:r>
              <w:rPr>
                <w:rFonts w:ascii="Times New Roman" w:hAnsi="Times New Roman" w:cs="Times New Roman"/>
                <w:b/>
                <w:bCs/>
                <w:u w:val="single"/>
              </w:rPr>
              <w:t>junio</w:t>
            </w:r>
            <w:r w:rsidRPr="002879C9">
              <w:rPr>
                <w:rFonts w:ascii="Times New Roman" w:hAnsi="Times New Roman" w:cs="Times New Roman"/>
                <w:b/>
                <w:bCs/>
                <w:u w:val="single"/>
              </w:rPr>
              <w:t xml:space="preserve"> de 2026</w:t>
            </w:r>
            <w:r>
              <w:rPr>
                <w:rFonts w:ascii="Times New Roman" w:hAnsi="Times New Roman" w:cs="Times New Roman"/>
                <w:b/>
                <w:bCs/>
                <w:u w:val="single"/>
              </w:rPr>
              <w:t xml:space="preserve"> – CONTABILIDAD</w:t>
            </w:r>
          </w:p>
          <w:p w14:paraId="43111B2B" w14:textId="77777777" w:rsidR="00257B2E" w:rsidRDefault="00257B2E" w:rsidP="00257B2E">
            <w:pPr>
              <w:tabs>
                <w:tab w:val="left" w:pos="5805"/>
              </w:tabs>
              <w:rPr>
                <w:rFonts w:ascii="Times New Roman" w:hAnsi="Times New Roman" w:cs="Times New Roman"/>
              </w:rPr>
            </w:pPr>
          </w:p>
          <w:p w14:paraId="024C1A8A" w14:textId="7024C610" w:rsidR="00257B2E" w:rsidRDefault="00257B2E" w:rsidP="00257B2E">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 xml:space="preserve">Financiera </w:t>
            </w:r>
            <w:r w:rsidRPr="00F34A0B">
              <w:rPr>
                <w:rFonts w:ascii="Times New Roman" w:hAnsi="Times New Roman" w:cs="Times New Roman"/>
              </w:rPr>
              <w:t>Nancy Riano Barbosa</w:t>
            </w:r>
            <w:r>
              <w:rPr>
                <w:rFonts w:ascii="Times New Roman" w:hAnsi="Times New Roman" w:cs="Times New Roman"/>
              </w:rPr>
              <w:t xml:space="preserve">, </w:t>
            </w:r>
            <w:r w:rsidRPr="00F34A0B">
              <w:rPr>
                <w:rFonts w:ascii="Times New Roman" w:hAnsi="Times New Roman" w:cs="Times New Roman"/>
              </w:rPr>
              <w:t>Luz Adriana Tuta Aguirre</w:t>
            </w:r>
            <w:r>
              <w:rPr>
                <w:rFonts w:ascii="Times New Roman" w:hAnsi="Times New Roman" w:cs="Times New Roman"/>
              </w:rPr>
              <w:t xml:space="preserve">, </w:t>
            </w:r>
            <w:proofErr w:type="spellStart"/>
            <w:r w:rsidRPr="00F34A0B">
              <w:rPr>
                <w:rFonts w:ascii="Times New Roman" w:hAnsi="Times New Roman" w:cs="Times New Roman"/>
              </w:rPr>
              <w:t>Dubiana</w:t>
            </w:r>
            <w:proofErr w:type="spellEnd"/>
            <w:r w:rsidRPr="00F34A0B">
              <w:rPr>
                <w:rFonts w:ascii="Times New Roman" w:hAnsi="Times New Roman" w:cs="Times New Roman"/>
              </w:rPr>
              <w:t xml:space="preserve"> Caicedo Zuluaga</w:t>
            </w:r>
            <w:r>
              <w:rPr>
                <w:rFonts w:ascii="Times New Roman" w:hAnsi="Times New Roman" w:cs="Times New Roman"/>
              </w:rPr>
              <w:t xml:space="preserve">, y desde la Dirección </w:t>
            </w:r>
            <w:r>
              <w:rPr>
                <w:rFonts w:ascii="Times New Roman" w:hAnsi="Times New Roman" w:cs="Times New Roman"/>
              </w:rPr>
              <w:t>Administrativa Leidy</w:t>
            </w:r>
            <w:r w:rsidRPr="00ED2462">
              <w:rPr>
                <w:rFonts w:ascii="Times New Roman" w:hAnsi="Times New Roman" w:cs="Times New Roman"/>
              </w:rPr>
              <w:t xml:space="preserve"> Yojana Castañeda Hurtado</w:t>
            </w:r>
            <w:r>
              <w:rPr>
                <w:rFonts w:ascii="Times New Roman" w:hAnsi="Times New Roman" w:cs="Times New Roman"/>
              </w:rPr>
              <w:t>.</w:t>
            </w:r>
          </w:p>
          <w:p w14:paraId="3CA2D269" w14:textId="77777777" w:rsidR="00257B2E" w:rsidRDefault="00257B2E" w:rsidP="00257B2E">
            <w:pPr>
              <w:tabs>
                <w:tab w:val="left" w:pos="5805"/>
              </w:tabs>
              <w:rPr>
                <w:rFonts w:ascii="Times New Roman" w:hAnsi="Times New Roman" w:cs="Times New Roman"/>
              </w:rPr>
            </w:pPr>
          </w:p>
          <w:p w14:paraId="4D6EDB6A" w14:textId="77777777" w:rsidR="00257B2E" w:rsidRDefault="00257B2E" w:rsidP="00257B2E">
            <w:pPr>
              <w:tabs>
                <w:tab w:val="left" w:pos="5805"/>
              </w:tabs>
              <w:rPr>
                <w:rFonts w:ascii="Times New Roman" w:hAnsi="Times New Roman" w:cs="Times New Roman"/>
              </w:rPr>
            </w:pPr>
          </w:p>
          <w:p w14:paraId="30E4571D" w14:textId="2E5C7D26" w:rsidR="00257B2E" w:rsidRDefault="00257B2E" w:rsidP="00257B2E">
            <w:pPr>
              <w:rPr>
                <w:rFonts w:ascii="Times New Roman" w:hAnsi="Times New Roman" w:cs="Times New Roman"/>
              </w:rPr>
            </w:pPr>
            <w:r>
              <w:rPr>
                <w:rFonts w:ascii="Times New Roman" w:hAnsi="Times New Roman" w:cs="Times New Roman"/>
              </w:rPr>
              <w:t xml:space="preserve">Se </w:t>
            </w:r>
            <w:r>
              <w:rPr>
                <w:rFonts w:ascii="Times New Roman" w:hAnsi="Times New Roman" w:cs="Times New Roman"/>
              </w:rPr>
              <w:t>por parte de la profesional Leidy Castañeda que una vez revisada</w:t>
            </w:r>
            <w:r w:rsidR="009245A6">
              <w:rPr>
                <w:rFonts w:ascii="Times New Roman" w:hAnsi="Times New Roman" w:cs="Times New Roman"/>
              </w:rPr>
              <w:t xml:space="preserve"> la norma de proceso contable y sistema documental contable actualizada bajo Resolución 222 de 2025 en el numeral 4.2 Comprobantes Contables indica que:</w:t>
            </w:r>
          </w:p>
          <w:p w14:paraId="77B7840A" w14:textId="77777777" w:rsidR="009245A6" w:rsidRDefault="009245A6" w:rsidP="00257B2E">
            <w:pPr>
              <w:rPr>
                <w:rFonts w:ascii="Times New Roman" w:hAnsi="Times New Roman" w:cs="Times New Roman"/>
              </w:rPr>
            </w:pPr>
          </w:p>
          <w:p w14:paraId="75462727" w14:textId="77777777" w:rsidR="009245A6" w:rsidRDefault="009245A6" w:rsidP="009245A6">
            <w:pPr>
              <w:rPr>
                <w:rFonts w:ascii="Times New Roman" w:hAnsi="Times New Roman" w:cs="Times New Roman"/>
                <w:b/>
                <w:bCs/>
                <w:i/>
                <w:iCs/>
              </w:rPr>
            </w:pPr>
            <w:r w:rsidRPr="009245A6">
              <w:rPr>
                <w:rFonts w:ascii="Times New Roman" w:hAnsi="Times New Roman" w:cs="Times New Roman"/>
                <w:b/>
                <w:bCs/>
                <w:i/>
                <w:iCs/>
              </w:rPr>
              <w:t>Los comprobantes de contabilidad pueden ser, entre otros, comprobante de ingreso, egreso y general.</w:t>
            </w:r>
            <w:r>
              <w:rPr>
                <w:rFonts w:ascii="Times New Roman" w:hAnsi="Times New Roman" w:cs="Times New Roman"/>
                <w:b/>
                <w:bCs/>
                <w:i/>
                <w:iCs/>
              </w:rPr>
              <w:t xml:space="preserve"> </w:t>
            </w:r>
            <w:r>
              <w:rPr>
                <w:rFonts w:ascii="Times New Roman" w:hAnsi="Times New Roman" w:cs="Times New Roman"/>
                <w:b/>
                <w:bCs/>
                <w:i/>
                <w:iCs/>
              </w:rPr>
              <w:t>Pág. 14</w:t>
            </w:r>
          </w:p>
          <w:p w14:paraId="68082B5F" w14:textId="1F58F36A" w:rsidR="009245A6" w:rsidRDefault="009245A6" w:rsidP="009245A6">
            <w:pPr>
              <w:rPr>
                <w:rFonts w:ascii="Times New Roman" w:hAnsi="Times New Roman" w:cs="Times New Roman"/>
                <w:b/>
                <w:bCs/>
                <w:i/>
                <w:iCs/>
              </w:rPr>
            </w:pPr>
            <w:r w:rsidRPr="009245A6">
              <w:rPr>
                <w:rFonts w:ascii="Times New Roman" w:hAnsi="Times New Roman" w:cs="Times New Roman"/>
                <w:b/>
                <w:bCs/>
                <w:i/>
                <w:iCs/>
              </w:rPr>
              <w:lastRenderedPageBreak/>
              <w:t>Como parte de las políticas contables, las entidades definirán los comprobantes para el reconocimiento de los hechos económicos, lo cual implica, entre otros aspectos, determinar cuáles van a ser los comprobantes y sus denominaciones; la forma en que se van a generar, es decir, por medios electrónicos, mecánicos o manuales; los hechos económicos que se van a resumir; y la periodicidad con la cual se elaborarán, la cual en ningún caso podrá exceder de un mes.</w:t>
            </w:r>
            <w:r>
              <w:rPr>
                <w:rFonts w:ascii="Times New Roman" w:hAnsi="Times New Roman" w:cs="Times New Roman"/>
                <w:b/>
                <w:bCs/>
                <w:i/>
                <w:iCs/>
              </w:rPr>
              <w:t xml:space="preserve"> Pág.</w:t>
            </w:r>
            <w:r>
              <w:rPr>
                <w:rFonts w:ascii="Times New Roman" w:hAnsi="Times New Roman" w:cs="Times New Roman"/>
                <w:b/>
                <w:bCs/>
                <w:i/>
                <w:iCs/>
              </w:rPr>
              <w:t xml:space="preserve"> 14</w:t>
            </w:r>
          </w:p>
          <w:p w14:paraId="63DDE330" w14:textId="77777777" w:rsidR="009245A6" w:rsidRDefault="009245A6" w:rsidP="00257B2E">
            <w:pPr>
              <w:rPr>
                <w:rFonts w:ascii="Times New Roman" w:hAnsi="Times New Roman" w:cs="Times New Roman"/>
                <w:b/>
                <w:bCs/>
                <w:i/>
                <w:iCs/>
              </w:rPr>
            </w:pPr>
          </w:p>
          <w:p w14:paraId="6C3C032F" w14:textId="6D5A5D60" w:rsidR="009245A6" w:rsidRDefault="009245A6" w:rsidP="009245A6">
            <w:pPr>
              <w:rPr>
                <w:rFonts w:ascii="Times New Roman" w:hAnsi="Times New Roman" w:cs="Times New Roman"/>
                <w:b/>
                <w:bCs/>
                <w:i/>
                <w:iCs/>
              </w:rPr>
            </w:pPr>
            <w:r w:rsidRPr="009245A6">
              <w:rPr>
                <w:rFonts w:ascii="Times New Roman" w:hAnsi="Times New Roman" w:cs="Times New Roman"/>
                <w:b/>
                <w:bCs/>
                <w:i/>
                <w:iCs/>
              </w:rPr>
              <w:t>el sistema de información financiera empleado permitirá identificar la trazabilidad del comprobante contable, identificando como mínimo el nombre de la persona que lo elaboró y aprobó.</w:t>
            </w:r>
            <w:r>
              <w:rPr>
                <w:rFonts w:ascii="Times New Roman" w:hAnsi="Times New Roman" w:cs="Times New Roman"/>
                <w:b/>
                <w:bCs/>
                <w:i/>
                <w:iCs/>
              </w:rPr>
              <w:t xml:space="preserve"> </w:t>
            </w:r>
            <w:r>
              <w:rPr>
                <w:rFonts w:ascii="Times New Roman" w:hAnsi="Times New Roman" w:cs="Times New Roman"/>
                <w:b/>
                <w:bCs/>
                <w:i/>
                <w:iCs/>
              </w:rPr>
              <w:t>Pág. 14</w:t>
            </w:r>
          </w:p>
          <w:p w14:paraId="2F02EEA0" w14:textId="555307AD" w:rsidR="009245A6" w:rsidRDefault="009245A6" w:rsidP="00257B2E">
            <w:pPr>
              <w:rPr>
                <w:rFonts w:ascii="Times New Roman" w:hAnsi="Times New Roman" w:cs="Times New Roman"/>
                <w:b/>
                <w:bCs/>
                <w:i/>
                <w:iCs/>
              </w:rPr>
            </w:pPr>
          </w:p>
          <w:p w14:paraId="4885FA7E" w14:textId="5B37926F" w:rsidR="009245A6" w:rsidRDefault="009245A6" w:rsidP="00257B2E">
            <w:pPr>
              <w:rPr>
                <w:rFonts w:ascii="Times New Roman" w:hAnsi="Times New Roman" w:cs="Times New Roman"/>
                <w:b/>
                <w:bCs/>
                <w:i/>
                <w:iCs/>
              </w:rPr>
            </w:pPr>
            <w:r w:rsidRPr="009245A6">
              <w:rPr>
                <w:rFonts w:ascii="Times New Roman" w:hAnsi="Times New Roman" w:cs="Times New Roman"/>
                <w:b/>
                <w:bCs/>
                <w:i/>
                <w:iCs/>
              </w:rPr>
              <w:t>De acuerdo con el sistema de gestión documental implementado por la entidad, los comprobantes de contabilidad pueden, o no, tener anexos los soportes. De conformidad con las disposiciones legales vigentes,</w:t>
            </w:r>
            <w:r>
              <w:rPr>
                <w:rFonts w:ascii="Times New Roman" w:hAnsi="Times New Roman" w:cs="Times New Roman"/>
                <w:b/>
                <w:bCs/>
                <w:i/>
                <w:iCs/>
              </w:rPr>
              <w:t xml:space="preserve"> </w:t>
            </w:r>
            <w:r>
              <w:rPr>
                <w:rFonts w:ascii="Times New Roman" w:hAnsi="Times New Roman" w:cs="Times New Roman"/>
                <w:b/>
                <w:bCs/>
                <w:i/>
                <w:iCs/>
              </w:rPr>
              <w:t>Pág. 14</w:t>
            </w:r>
          </w:p>
          <w:p w14:paraId="4FCCBE35" w14:textId="77777777" w:rsidR="009245A6" w:rsidRDefault="009245A6" w:rsidP="00257B2E">
            <w:pPr>
              <w:rPr>
                <w:rFonts w:ascii="Times New Roman" w:hAnsi="Times New Roman" w:cs="Times New Roman"/>
                <w:b/>
                <w:bCs/>
                <w:i/>
                <w:iCs/>
              </w:rPr>
            </w:pPr>
          </w:p>
          <w:p w14:paraId="191ADF27" w14:textId="34ED622F" w:rsidR="009245A6" w:rsidRDefault="009245A6" w:rsidP="00257B2E">
            <w:pPr>
              <w:rPr>
                <w:rFonts w:ascii="Times New Roman" w:hAnsi="Times New Roman" w:cs="Times New Roman"/>
                <w:b/>
                <w:bCs/>
                <w:i/>
                <w:iCs/>
              </w:rPr>
            </w:pPr>
            <w:r w:rsidRPr="009245A6">
              <w:rPr>
                <w:rFonts w:ascii="Times New Roman" w:hAnsi="Times New Roman" w:cs="Times New Roman"/>
                <w:b/>
                <w:bCs/>
                <w:i/>
                <w:iCs/>
              </w:rPr>
              <w:t>En los comprobantes de contabilidad se hará una referencia a los soportes que respaldan el registro contable del hecho económico, con independencia de que estos se adjunten o no a dichos comprobantes.</w:t>
            </w:r>
            <w:r>
              <w:rPr>
                <w:rFonts w:ascii="Times New Roman" w:hAnsi="Times New Roman" w:cs="Times New Roman"/>
                <w:b/>
                <w:bCs/>
                <w:i/>
                <w:iCs/>
              </w:rPr>
              <w:t xml:space="preserve"> </w:t>
            </w:r>
            <w:r>
              <w:rPr>
                <w:rFonts w:ascii="Times New Roman" w:hAnsi="Times New Roman" w:cs="Times New Roman"/>
                <w:b/>
                <w:bCs/>
                <w:i/>
                <w:iCs/>
              </w:rPr>
              <w:t>Pág. 14</w:t>
            </w:r>
          </w:p>
          <w:p w14:paraId="4F71518C" w14:textId="77777777" w:rsidR="009245A6" w:rsidRDefault="009245A6" w:rsidP="00257B2E">
            <w:pPr>
              <w:rPr>
                <w:rFonts w:ascii="Times New Roman" w:hAnsi="Times New Roman" w:cs="Times New Roman"/>
                <w:b/>
                <w:bCs/>
                <w:i/>
                <w:iCs/>
              </w:rPr>
            </w:pPr>
          </w:p>
          <w:p w14:paraId="734D8618" w14:textId="00ED8CC2" w:rsidR="009245A6" w:rsidRDefault="009245A6" w:rsidP="00257B2E">
            <w:pPr>
              <w:rPr>
                <w:rFonts w:ascii="Times New Roman" w:hAnsi="Times New Roman" w:cs="Times New Roman"/>
              </w:rPr>
            </w:pPr>
            <w:r>
              <w:rPr>
                <w:rFonts w:ascii="Times New Roman" w:hAnsi="Times New Roman" w:cs="Times New Roman"/>
              </w:rPr>
              <w:t xml:space="preserve">Por otra parte, de acuerdo con el Banco terminológico del Archivo General de la Nación – AGN existe la serie COMPROBANTES </w:t>
            </w:r>
            <w:r w:rsidR="00E92B8D">
              <w:rPr>
                <w:rFonts w:ascii="Times New Roman" w:hAnsi="Times New Roman" w:cs="Times New Roman"/>
              </w:rPr>
              <w:t>CONTABLES con</w:t>
            </w:r>
            <w:r>
              <w:rPr>
                <w:rFonts w:ascii="Times New Roman" w:hAnsi="Times New Roman" w:cs="Times New Roman"/>
              </w:rPr>
              <w:t xml:space="preserve"> las subseries documentales Comprobantes Contables de Egreso y Comprobantes Contables de Ingreso, cada subserie esta compuesta solamente por el respectivo comprobante.</w:t>
            </w:r>
          </w:p>
          <w:p w14:paraId="76DCFAD1" w14:textId="77777777" w:rsidR="009245A6" w:rsidRDefault="009245A6" w:rsidP="00257B2E">
            <w:pPr>
              <w:rPr>
                <w:rFonts w:ascii="Times New Roman" w:hAnsi="Times New Roman" w:cs="Times New Roman"/>
              </w:rPr>
            </w:pPr>
          </w:p>
          <w:p w14:paraId="0D42DE03" w14:textId="6630E592" w:rsidR="009245A6" w:rsidRDefault="009245A6" w:rsidP="00257B2E">
            <w:pPr>
              <w:rPr>
                <w:rFonts w:ascii="Times New Roman" w:hAnsi="Times New Roman" w:cs="Times New Roman"/>
              </w:rPr>
            </w:pPr>
            <w:r>
              <w:rPr>
                <w:rFonts w:ascii="Times New Roman" w:hAnsi="Times New Roman" w:cs="Times New Roman"/>
              </w:rPr>
              <w:t xml:space="preserve">Después de indicar lo anterior, se recuerda que </w:t>
            </w:r>
            <w:r w:rsidR="00E92B8D">
              <w:rPr>
                <w:rFonts w:ascii="Times New Roman" w:hAnsi="Times New Roman" w:cs="Times New Roman"/>
              </w:rPr>
              <w:t>la propuesta de serie debe ser actualizada, acordé a la información consultada y soportada.</w:t>
            </w:r>
          </w:p>
          <w:p w14:paraId="53213744" w14:textId="77777777" w:rsidR="00E92B8D" w:rsidRDefault="00E92B8D" w:rsidP="00257B2E">
            <w:pPr>
              <w:rPr>
                <w:rFonts w:ascii="Times New Roman" w:hAnsi="Times New Roman" w:cs="Times New Roman"/>
              </w:rPr>
            </w:pPr>
          </w:p>
          <w:p w14:paraId="32A86BCA" w14:textId="37B60DE5" w:rsidR="00E92B8D" w:rsidRDefault="002758B1" w:rsidP="00257B2E">
            <w:pPr>
              <w:rPr>
                <w:rFonts w:ascii="Times New Roman" w:hAnsi="Times New Roman" w:cs="Times New Roman"/>
              </w:rPr>
            </w:pPr>
            <w:r>
              <w:rPr>
                <w:rFonts w:ascii="Times New Roman" w:hAnsi="Times New Roman" w:cs="Times New Roman"/>
              </w:rPr>
              <w:t>En relación con</w:t>
            </w:r>
            <w:r w:rsidR="00E92B8D">
              <w:rPr>
                <w:rFonts w:ascii="Times New Roman" w:hAnsi="Times New Roman" w:cs="Times New Roman"/>
              </w:rPr>
              <w:t xml:space="preserve"> los soportes de cada comprobante la entidad toma la decisión de custodiarlo en la herramienta que se </w:t>
            </w:r>
            <w:r>
              <w:rPr>
                <w:rFonts w:ascii="Times New Roman" w:hAnsi="Times New Roman" w:cs="Times New Roman"/>
              </w:rPr>
              <w:t>aplique en la entidad para generar los comprobantes. Los soportes deben estar debidamente referenciados al comprobante debido a que respaldan el registro contable.</w:t>
            </w:r>
          </w:p>
          <w:p w14:paraId="632CE3B9" w14:textId="77777777" w:rsidR="00E92B8D" w:rsidRDefault="00E92B8D" w:rsidP="00257B2E">
            <w:pPr>
              <w:rPr>
                <w:rFonts w:ascii="Times New Roman" w:hAnsi="Times New Roman" w:cs="Times New Roman"/>
              </w:rPr>
            </w:pPr>
          </w:p>
          <w:p w14:paraId="61391493" w14:textId="7B88F7EC" w:rsidR="00E92B8D" w:rsidRDefault="00E92B8D" w:rsidP="00257B2E">
            <w:pPr>
              <w:rPr>
                <w:rFonts w:ascii="Times New Roman" w:hAnsi="Times New Roman" w:cs="Times New Roman"/>
              </w:rPr>
            </w:pPr>
            <w:r>
              <w:rPr>
                <w:rFonts w:ascii="Times New Roman" w:hAnsi="Times New Roman" w:cs="Times New Roman"/>
              </w:rPr>
              <w:t>Se tiene conocimiento que los comprobantes no son descargados debido a que son generados a través del aplicativo o herramienta que maneja la dependencia; sin embargo, es importante indicar en los activos fijos sobre dicho aplicativo, en cuanto a temas de la serie subserie documental en el SGDEA se debe buscar la interoperabilidad.</w:t>
            </w:r>
          </w:p>
          <w:p w14:paraId="0E47AE97" w14:textId="77777777" w:rsidR="00E92B8D" w:rsidRDefault="00E92B8D" w:rsidP="00257B2E">
            <w:pPr>
              <w:rPr>
                <w:rFonts w:ascii="Times New Roman" w:hAnsi="Times New Roman" w:cs="Times New Roman"/>
              </w:rPr>
            </w:pPr>
          </w:p>
          <w:p w14:paraId="2CC526C8" w14:textId="77777777" w:rsidR="00E92B8D" w:rsidRDefault="00E92B8D" w:rsidP="00257B2E">
            <w:pPr>
              <w:rPr>
                <w:rFonts w:ascii="Times New Roman" w:hAnsi="Times New Roman" w:cs="Times New Roman"/>
              </w:rPr>
            </w:pPr>
          </w:p>
          <w:p w14:paraId="2F56E3CE" w14:textId="6936D074" w:rsidR="00E92B8D" w:rsidRDefault="00E92B8D" w:rsidP="00257B2E">
            <w:pPr>
              <w:rPr>
                <w:rFonts w:ascii="Times New Roman" w:hAnsi="Times New Roman" w:cs="Times New Roman"/>
              </w:rPr>
            </w:pPr>
            <w:r>
              <w:rPr>
                <w:rFonts w:ascii="Times New Roman" w:hAnsi="Times New Roman" w:cs="Times New Roman"/>
              </w:rPr>
              <w:t>La propuesta de Serie documental con tipos documentales sería:</w:t>
            </w:r>
          </w:p>
          <w:p w14:paraId="397A2076" w14:textId="77777777" w:rsidR="00E92B8D" w:rsidRDefault="00E92B8D" w:rsidP="00257B2E">
            <w:pPr>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E92B8D" w:rsidRPr="002E64DF" w14:paraId="491C98E8" w14:textId="77777777" w:rsidTr="00142E05">
              <w:tc>
                <w:tcPr>
                  <w:tcW w:w="4686" w:type="dxa"/>
                  <w:shd w:val="clear" w:color="auto" w:fill="A6A6A6" w:themeFill="background1" w:themeFillShade="A6"/>
                </w:tcPr>
                <w:p w14:paraId="794BB3BB" w14:textId="77777777" w:rsidR="00E92B8D" w:rsidRPr="002E64DF" w:rsidRDefault="00E92B8D" w:rsidP="00E92B8D">
                  <w:pPr>
                    <w:jc w:val="center"/>
                    <w:rPr>
                      <w:rFonts w:ascii="Times New Roman" w:hAnsi="Times New Roman" w:cs="Times New Roman"/>
                      <w:b/>
                      <w:bCs/>
                    </w:rPr>
                  </w:pPr>
                  <w:r w:rsidRPr="002E64DF">
                    <w:rPr>
                      <w:rFonts w:ascii="Times New Roman" w:hAnsi="Times New Roman" w:cs="Times New Roman"/>
                      <w:b/>
                      <w:bCs/>
                    </w:rPr>
                    <w:t>SERIE</w:t>
                  </w:r>
                </w:p>
              </w:tc>
              <w:tc>
                <w:tcPr>
                  <w:tcW w:w="4686" w:type="dxa"/>
                  <w:shd w:val="clear" w:color="auto" w:fill="A6A6A6" w:themeFill="background1" w:themeFillShade="A6"/>
                </w:tcPr>
                <w:p w14:paraId="683B0471" w14:textId="77777777" w:rsidR="00E92B8D" w:rsidRPr="002E64DF" w:rsidRDefault="00E92B8D" w:rsidP="00E92B8D">
                  <w:pPr>
                    <w:jc w:val="center"/>
                    <w:rPr>
                      <w:rFonts w:ascii="Times New Roman" w:hAnsi="Times New Roman" w:cs="Times New Roman"/>
                      <w:b/>
                      <w:bCs/>
                    </w:rPr>
                  </w:pPr>
                  <w:r w:rsidRPr="002E64DF">
                    <w:rPr>
                      <w:rFonts w:ascii="Times New Roman" w:hAnsi="Times New Roman" w:cs="Times New Roman"/>
                      <w:b/>
                      <w:bCs/>
                    </w:rPr>
                    <w:t>SUBSERIE</w:t>
                  </w:r>
                </w:p>
              </w:tc>
              <w:tc>
                <w:tcPr>
                  <w:tcW w:w="4686" w:type="dxa"/>
                  <w:shd w:val="clear" w:color="auto" w:fill="A6A6A6" w:themeFill="background1" w:themeFillShade="A6"/>
                </w:tcPr>
                <w:p w14:paraId="3B265877" w14:textId="77777777" w:rsidR="00E92B8D" w:rsidRPr="002E64DF" w:rsidRDefault="00E92B8D" w:rsidP="00E92B8D">
                  <w:pPr>
                    <w:jc w:val="center"/>
                    <w:rPr>
                      <w:rFonts w:ascii="Times New Roman" w:hAnsi="Times New Roman" w:cs="Times New Roman"/>
                      <w:b/>
                      <w:bCs/>
                    </w:rPr>
                  </w:pPr>
                  <w:r w:rsidRPr="002E64DF">
                    <w:rPr>
                      <w:rFonts w:ascii="Times New Roman" w:hAnsi="Times New Roman" w:cs="Times New Roman"/>
                      <w:b/>
                      <w:bCs/>
                    </w:rPr>
                    <w:t>TIPOLOGÍAS DOCUMENTALES</w:t>
                  </w:r>
                </w:p>
              </w:tc>
            </w:tr>
            <w:tr w:rsidR="00E92B8D" w14:paraId="3492159F" w14:textId="77777777" w:rsidTr="00AE2667">
              <w:tc>
                <w:tcPr>
                  <w:tcW w:w="4686" w:type="dxa"/>
                </w:tcPr>
                <w:p w14:paraId="6922E7A7" w14:textId="531B6AC7" w:rsidR="00E92B8D" w:rsidRPr="00732ABC" w:rsidRDefault="00E92B8D" w:rsidP="00E92B8D">
                  <w:pPr>
                    <w:rPr>
                      <w:rFonts w:ascii="Times New Roman" w:hAnsi="Times New Roman" w:cs="Times New Roman"/>
                      <w:b/>
                      <w:bCs/>
                    </w:rPr>
                  </w:pPr>
                  <w:r>
                    <w:rPr>
                      <w:rFonts w:ascii="Times New Roman" w:hAnsi="Times New Roman" w:cs="Times New Roman"/>
                      <w:b/>
                      <w:bCs/>
                    </w:rPr>
                    <w:t>COMPROBANTES CONTABLES</w:t>
                  </w:r>
                </w:p>
              </w:tc>
              <w:tc>
                <w:tcPr>
                  <w:tcW w:w="4686" w:type="dxa"/>
                </w:tcPr>
                <w:p w14:paraId="7B1DD6AB" w14:textId="77777777" w:rsidR="00E92B8D" w:rsidRDefault="00E92B8D" w:rsidP="00E92B8D">
                  <w:pPr>
                    <w:rPr>
                      <w:rFonts w:ascii="Times New Roman" w:hAnsi="Times New Roman" w:cs="Times New Roman"/>
                    </w:rPr>
                  </w:pPr>
                </w:p>
              </w:tc>
              <w:tc>
                <w:tcPr>
                  <w:tcW w:w="4686" w:type="dxa"/>
                </w:tcPr>
                <w:p w14:paraId="5A39C69C" w14:textId="358AA63A" w:rsidR="00E92B8D" w:rsidRDefault="00E92B8D" w:rsidP="00E92B8D">
                  <w:pPr>
                    <w:rPr>
                      <w:rFonts w:ascii="Times New Roman" w:hAnsi="Times New Roman" w:cs="Times New Roman"/>
                    </w:rPr>
                  </w:pPr>
                  <w:r>
                    <w:rPr>
                      <w:rFonts w:ascii="Times New Roman" w:hAnsi="Times New Roman" w:cs="Times New Roman"/>
                    </w:rPr>
                    <w:t>Comprobante contable de egreso</w:t>
                  </w:r>
                </w:p>
                <w:p w14:paraId="4BAC85B4" w14:textId="463098C7" w:rsidR="00E92B8D" w:rsidRDefault="00E92B8D" w:rsidP="00E92B8D">
                  <w:pPr>
                    <w:rPr>
                      <w:rFonts w:ascii="Times New Roman" w:hAnsi="Times New Roman" w:cs="Times New Roman"/>
                    </w:rPr>
                  </w:pPr>
                  <w:r>
                    <w:rPr>
                      <w:rFonts w:ascii="Times New Roman" w:hAnsi="Times New Roman" w:cs="Times New Roman"/>
                    </w:rPr>
                    <w:t>Comprobante contable de ingreso</w:t>
                  </w:r>
                </w:p>
              </w:tc>
            </w:tr>
          </w:tbl>
          <w:p w14:paraId="2996268C" w14:textId="77777777" w:rsidR="00E92B8D" w:rsidRDefault="00E92B8D" w:rsidP="00257B2E">
            <w:pPr>
              <w:rPr>
                <w:rFonts w:ascii="Times New Roman" w:hAnsi="Times New Roman" w:cs="Times New Roman"/>
              </w:rPr>
            </w:pPr>
          </w:p>
          <w:p w14:paraId="2255563B" w14:textId="6E50A29B" w:rsidR="002758B1" w:rsidRPr="002758B1" w:rsidRDefault="00E92B8D" w:rsidP="00E92B8D">
            <w:pPr>
              <w:rPr>
                <w:rFonts w:ascii="Times New Roman" w:hAnsi="Times New Roman" w:cs="Times New Roman"/>
                <w:b/>
                <w:bCs/>
                <w:i/>
                <w:iCs/>
              </w:rPr>
            </w:pPr>
            <w:r w:rsidRPr="002758B1">
              <w:rPr>
                <w:rFonts w:ascii="Times New Roman" w:hAnsi="Times New Roman" w:cs="Times New Roman"/>
                <w:b/>
                <w:bCs/>
                <w:i/>
                <w:iCs/>
              </w:rPr>
              <w:t>Resultad</w:t>
            </w:r>
            <w:r w:rsidR="002758B1" w:rsidRPr="002758B1">
              <w:rPr>
                <w:rFonts w:ascii="Times New Roman" w:hAnsi="Times New Roman" w:cs="Times New Roman"/>
                <w:b/>
                <w:bCs/>
                <w:i/>
                <w:iCs/>
              </w:rPr>
              <w:t>o del ejercicio:</w:t>
            </w:r>
          </w:p>
          <w:p w14:paraId="7CE176E8" w14:textId="77777777" w:rsidR="002758B1" w:rsidRDefault="002758B1" w:rsidP="00E92B8D">
            <w:pPr>
              <w:rPr>
                <w:rFonts w:ascii="Times New Roman" w:hAnsi="Times New Roman" w:cs="Times New Roman"/>
              </w:rPr>
            </w:pPr>
          </w:p>
          <w:p w14:paraId="650E0B76" w14:textId="77777777" w:rsidR="002758B1" w:rsidRDefault="002758B1" w:rsidP="00E92B8D">
            <w:pPr>
              <w:pStyle w:val="Prrafodelista"/>
              <w:numPr>
                <w:ilvl w:val="0"/>
                <w:numId w:val="8"/>
              </w:numPr>
              <w:rPr>
                <w:rFonts w:ascii="Times New Roman" w:hAnsi="Times New Roman" w:cs="Times New Roman"/>
              </w:rPr>
            </w:pPr>
            <w:r w:rsidRPr="002758B1">
              <w:rPr>
                <w:rFonts w:ascii="Times New Roman" w:hAnsi="Times New Roman" w:cs="Times New Roman"/>
              </w:rPr>
              <w:t>Se logra llevar acabó seis (6) mesas de trabajo con los profesionales a cargo de la producción documental de la Dirección Financiera de los diferentes temas que se ejecutan.</w:t>
            </w:r>
          </w:p>
          <w:p w14:paraId="6E59D81E" w14:textId="18669894" w:rsidR="002758B1" w:rsidRDefault="002758B1" w:rsidP="00E92B8D">
            <w:pPr>
              <w:pStyle w:val="Prrafodelista"/>
              <w:numPr>
                <w:ilvl w:val="0"/>
                <w:numId w:val="8"/>
              </w:numPr>
              <w:rPr>
                <w:rFonts w:ascii="Times New Roman" w:hAnsi="Times New Roman" w:cs="Times New Roman"/>
              </w:rPr>
            </w:pPr>
            <w:r>
              <w:rPr>
                <w:rFonts w:ascii="Times New Roman" w:hAnsi="Times New Roman" w:cs="Times New Roman"/>
              </w:rPr>
              <w:lastRenderedPageBreak/>
              <w:t xml:space="preserve">Se remite acta de las mesas de trabajo actualización de la TRD con la Dirección Financiera con FORMS </w:t>
            </w:r>
            <w:r w:rsidR="00472AFD">
              <w:rPr>
                <w:rFonts w:ascii="Times New Roman" w:hAnsi="Times New Roman" w:cs="Times New Roman"/>
              </w:rPr>
              <w:t>diligenciado (</w:t>
            </w:r>
            <w:r>
              <w:rPr>
                <w:rFonts w:ascii="Times New Roman" w:hAnsi="Times New Roman" w:cs="Times New Roman"/>
              </w:rPr>
              <w:t>se</w:t>
            </w:r>
            <w:r w:rsidR="0011374F">
              <w:rPr>
                <w:rFonts w:ascii="Times New Roman" w:hAnsi="Times New Roman" w:cs="Times New Roman"/>
              </w:rPr>
              <w:t xml:space="preserve"> evidencio que no todos los profesionales</w:t>
            </w:r>
            <w:r>
              <w:rPr>
                <w:rFonts w:ascii="Times New Roman" w:hAnsi="Times New Roman" w:cs="Times New Roman"/>
              </w:rPr>
              <w:t xml:space="preserve"> </w:t>
            </w:r>
            <w:r w:rsidR="0011374F">
              <w:rPr>
                <w:rFonts w:ascii="Times New Roman" w:hAnsi="Times New Roman" w:cs="Times New Roman"/>
              </w:rPr>
              <w:t xml:space="preserve">diligenciaron el </w:t>
            </w:r>
            <w:proofErr w:type="spellStart"/>
            <w:r w:rsidR="0011374F">
              <w:rPr>
                <w:rFonts w:ascii="Times New Roman" w:hAnsi="Times New Roman" w:cs="Times New Roman"/>
              </w:rPr>
              <w:t>forms</w:t>
            </w:r>
            <w:proofErr w:type="spellEnd"/>
            <w:r w:rsidR="0011374F">
              <w:rPr>
                <w:rFonts w:ascii="Times New Roman" w:hAnsi="Times New Roman" w:cs="Times New Roman"/>
              </w:rPr>
              <w:t xml:space="preserve">; sin embargo, se </w:t>
            </w:r>
            <w:r>
              <w:rPr>
                <w:rFonts w:ascii="Times New Roman" w:hAnsi="Times New Roman" w:cs="Times New Roman"/>
              </w:rPr>
              <w:t>cuenta con las grabaciones de las mesas de trabajo para su consulta)</w:t>
            </w:r>
          </w:p>
          <w:p w14:paraId="219ADE38" w14:textId="77777777" w:rsidR="002758B1" w:rsidRPr="00C814F2" w:rsidRDefault="002758B1" w:rsidP="00E92B8D">
            <w:pPr>
              <w:pStyle w:val="Prrafodelista"/>
              <w:numPr>
                <w:ilvl w:val="0"/>
                <w:numId w:val="8"/>
              </w:numPr>
              <w:rPr>
                <w:rFonts w:ascii="Times New Roman" w:hAnsi="Times New Roman" w:cs="Times New Roman"/>
                <w:b/>
                <w:bCs/>
              </w:rPr>
            </w:pPr>
            <w:r w:rsidRPr="002758B1">
              <w:rPr>
                <w:rFonts w:ascii="Times New Roman" w:hAnsi="Times New Roman" w:cs="Times New Roman"/>
              </w:rPr>
              <w:t>Se remitirá la propuesta de T</w:t>
            </w:r>
            <w:r>
              <w:rPr>
                <w:rFonts w:ascii="Times New Roman" w:hAnsi="Times New Roman" w:cs="Times New Roman"/>
              </w:rPr>
              <w:t xml:space="preserve">abla de </w:t>
            </w:r>
            <w:r w:rsidRPr="002758B1">
              <w:rPr>
                <w:rFonts w:ascii="Times New Roman" w:hAnsi="Times New Roman" w:cs="Times New Roman"/>
              </w:rPr>
              <w:t>R</w:t>
            </w:r>
            <w:r>
              <w:rPr>
                <w:rFonts w:ascii="Times New Roman" w:hAnsi="Times New Roman" w:cs="Times New Roman"/>
              </w:rPr>
              <w:t xml:space="preserve">etención </w:t>
            </w:r>
            <w:r w:rsidRPr="002758B1">
              <w:rPr>
                <w:rFonts w:ascii="Times New Roman" w:hAnsi="Times New Roman" w:cs="Times New Roman"/>
              </w:rPr>
              <w:t>D</w:t>
            </w:r>
            <w:r>
              <w:rPr>
                <w:rFonts w:ascii="Times New Roman" w:hAnsi="Times New Roman" w:cs="Times New Roman"/>
              </w:rPr>
              <w:t>ocumental- TRD</w:t>
            </w:r>
            <w:r w:rsidRPr="002758B1">
              <w:rPr>
                <w:rFonts w:ascii="Times New Roman" w:hAnsi="Times New Roman" w:cs="Times New Roman"/>
              </w:rPr>
              <w:t xml:space="preserve"> y el Cuadro de Clasificación Documental</w:t>
            </w:r>
            <w:r>
              <w:rPr>
                <w:rFonts w:ascii="Times New Roman" w:hAnsi="Times New Roman" w:cs="Times New Roman"/>
              </w:rPr>
              <w:t xml:space="preserve"> – CCD </w:t>
            </w:r>
            <w:r w:rsidRPr="002758B1">
              <w:rPr>
                <w:rFonts w:ascii="Times New Roman" w:hAnsi="Times New Roman" w:cs="Times New Roman"/>
              </w:rPr>
              <w:t>en el marco del Decreto 432 del 2022</w:t>
            </w:r>
            <w:r w:rsidRPr="002758B1">
              <w:rPr>
                <w:rFonts w:ascii="Times New Roman" w:hAnsi="Times New Roman" w:cs="Times New Roman"/>
              </w:rPr>
              <w:t xml:space="preserve"> </w:t>
            </w:r>
            <w:r w:rsidRPr="00C814F2">
              <w:rPr>
                <w:rFonts w:ascii="Times New Roman" w:hAnsi="Times New Roman" w:cs="Times New Roman"/>
                <w:b/>
                <w:bCs/>
              </w:rPr>
              <w:t>para revisión, aprobación y firma de la TRD.</w:t>
            </w:r>
          </w:p>
          <w:p w14:paraId="1FC5C99A" w14:textId="1107A3B3" w:rsidR="00472AFD" w:rsidRDefault="00472AFD" w:rsidP="00E92B8D">
            <w:pPr>
              <w:pStyle w:val="Prrafodelista"/>
              <w:numPr>
                <w:ilvl w:val="0"/>
                <w:numId w:val="8"/>
              </w:numPr>
              <w:rPr>
                <w:rFonts w:ascii="Times New Roman" w:hAnsi="Times New Roman" w:cs="Times New Roman"/>
              </w:rPr>
            </w:pPr>
            <w:r>
              <w:rPr>
                <w:rFonts w:ascii="Times New Roman" w:hAnsi="Times New Roman" w:cs="Times New Roman"/>
              </w:rPr>
              <w:t>Las series y subseries no cuentan aún con código toda vez que dicha codificación una vez se termine el ejercicio con cada una de las dependencias (El no contar con dicha codificación no es una causal para no conformar los expedientes de manera correcta)</w:t>
            </w:r>
          </w:p>
          <w:p w14:paraId="0194812D" w14:textId="123D72F4" w:rsidR="002758B1" w:rsidRDefault="002758B1" w:rsidP="00E92B8D">
            <w:pPr>
              <w:pStyle w:val="Prrafodelista"/>
              <w:numPr>
                <w:ilvl w:val="0"/>
                <w:numId w:val="8"/>
              </w:numPr>
              <w:rPr>
                <w:rFonts w:ascii="Times New Roman" w:hAnsi="Times New Roman" w:cs="Times New Roman"/>
              </w:rPr>
            </w:pPr>
            <w:r>
              <w:rPr>
                <w:rFonts w:ascii="Times New Roman" w:hAnsi="Times New Roman" w:cs="Times New Roman"/>
              </w:rPr>
              <w:t xml:space="preserve">Una vez aprobada la TRD y el CCD por el </w:t>
            </w:r>
            <w:proofErr w:type="gramStart"/>
            <w:r>
              <w:rPr>
                <w:rFonts w:ascii="Times New Roman" w:hAnsi="Times New Roman" w:cs="Times New Roman"/>
              </w:rPr>
              <w:t>Director</w:t>
            </w:r>
            <w:proofErr w:type="gramEnd"/>
            <w:r>
              <w:rPr>
                <w:rFonts w:ascii="Times New Roman" w:hAnsi="Times New Roman" w:cs="Times New Roman"/>
              </w:rPr>
              <w:t xml:space="preserve"> Financiero será cargada en el SGDEA para iniciar la conformación del expediente electrónico en el gestor Documental. </w:t>
            </w:r>
          </w:p>
          <w:p w14:paraId="03656DC7" w14:textId="188B790E" w:rsidR="00A058F0" w:rsidRDefault="00A058F0" w:rsidP="00E92B8D">
            <w:pPr>
              <w:pStyle w:val="Prrafodelista"/>
              <w:numPr>
                <w:ilvl w:val="0"/>
                <w:numId w:val="8"/>
              </w:numPr>
              <w:rPr>
                <w:rFonts w:ascii="Times New Roman" w:hAnsi="Times New Roman" w:cs="Times New Roman"/>
              </w:rPr>
            </w:pPr>
            <w:r>
              <w:rPr>
                <w:rFonts w:ascii="Times New Roman" w:hAnsi="Times New Roman" w:cs="Times New Roman"/>
              </w:rPr>
              <w:t xml:space="preserve">Se requerirá una vez aprobado y firmada la TRD </w:t>
            </w:r>
            <w:r w:rsidR="00A610B3">
              <w:rPr>
                <w:rFonts w:ascii="Times New Roman" w:hAnsi="Times New Roman" w:cs="Times New Roman"/>
              </w:rPr>
              <w:t xml:space="preserve">por </w:t>
            </w:r>
            <w:r w:rsidR="003B748B">
              <w:rPr>
                <w:rFonts w:ascii="Times New Roman" w:hAnsi="Times New Roman" w:cs="Times New Roman"/>
              </w:rPr>
              <w:t>e</w:t>
            </w:r>
            <w:r w:rsidR="00A610B3">
              <w:rPr>
                <w:rFonts w:ascii="Times New Roman" w:hAnsi="Times New Roman" w:cs="Times New Roman"/>
              </w:rPr>
              <w:t>l</w:t>
            </w:r>
            <w:r w:rsidR="00A610B3">
              <w:rPr>
                <w:rFonts w:ascii="Times New Roman" w:hAnsi="Times New Roman" w:cs="Times New Roman"/>
              </w:rPr>
              <w:t xml:space="preserve"> </w:t>
            </w:r>
            <w:proofErr w:type="gramStart"/>
            <w:r w:rsidR="00A610B3">
              <w:rPr>
                <w:rFonts w:ascii="Times New Roman" w:hAnsi="Times New Roman" w:cs="Times New Roman"/>
              </w:rPr>
              <w:t>Directo</w:t>
            </w:r>
            <w:r w:rsidR="003B748B">
              <w:rPr>
                <w:rFonts w:ascii="Times New Roman" w:hAnsi="Times New Roman" w:cs="Times New Roman"/>
              </w:rPr>
              <w:t>r</w:t>
            </w:r>
            <w:proofErr w:type="gramEnd"/>
            <w:r w:rsidR="00A610B3">
              <w:rPr>
                <w:rFonts w:ascii="Times New Roman" w:hAnsi="Times New Roman" w:cs="Times New Roman"/>
              </w:rPr>
              <w:t xml:space="preserve"> de la dependencia, el apoyo para el</w:t>
            </w:r>
            <w:r w:rsidR="00A610B3">
              <w:rPr>
                <w:rFonts w:ascii="Times New Roman" w:hAnsi="Times New Roman" w:cs="Times New Roman"/>
              </w:rPr>
              <w:t xml:space="preserve"> </w:t>
            </w:r>
            <w:r w:rsidR="00A610B3">
              <w:rPr>
                <w:rFonts w:ascii="Times New Roman" w:hAnsi="Times New Roman" w:cs="Times New Roman"/>
              </w:rPr>
              <w:t xml:space="preserve">diligenciamiento </w:t>
            </w:r>
            <w:r>
              <w:rPr>
                <w:rFonts w:ascii="Times New Roman" w:hAnsi="Times New Roman" w:cs="Times New Roman"/>
              </w:rPr>
              <w:t>del Cuadro de Caracterización Documental – CCAD</w:t>
            </w:r>
          </w:p>
          <w:p w14:paraId="2EC40F61" w14:textId="7AF3D41E" w:rsidR="00A058F0" w:rsidRDefault="00A058F0" w:rsidP="00E92B8D">
            <w:pPr>
              <w:pStyle w:val="Prrafodelista"/>
              <w:numPr>
                <w:ilvl w:val="0"/>
                <w:numId w:val="8"/>
              </w:numPr>
              <w:rPr>
                <w:rFonts w:ascii="Times New Roman" w:hAnsi="Times New Roman" w:cs="Times New Roman"/>
              </w:rPr>
            </w:pPr>
            <w:r>
              <w:rPr>
                <w:rFonts w:ascii="Times New Roman" w:hAnsi="Times New Roman" w:cs="Times New Roman"/>
              </w:rPr>
              <w:t xml:space="preserve">Se requiere firma del </w:t>
            </w:r>
            <w:proofErr w:type="gramStart"/>
            <w:r>
              <w:rPr>
                <w:rFonts w:ascii="Times New Roman" w:hAnsi="Times New Roman" w:cs="Times New Roman"/>
              </w:rPr>
              <w:t>Director</w:t>
            </w:r>
            <w:proofErr w:type="gramEnd"/>
            <w:r>
              <w:rPr>
                <w:rFonts w:ascii="Times New Roman" w:hAnsi="Times New Roman" w:cs="Times New Roman"/>
              </w:rPr>
              <w:t xml:space="preserve"> Financiero en el Acta de aprobación de las mesas de trabajo de actualización de la TRD</w:t>
            </w:r>
          </w:p>
          <w:p w14:paraId="4107BBF5" w14:textId="77777777" w:rsidR="00A058F0" w:rsidRDefault="00A058F0" w:rsidP="00A058F0">
            <w:pPr>
              <w:rPr>
                <w:rFonts w:ascii="Times New Roman" w:hAnsi="Times New Roman" w:cs="Times New Roman"/>
              </w:rPr>
            </w:pPr>
          </w:p>
          <w:p w14:paraId="2670B7B9" w14:textId="38DB0C57" w:rsidR="00A058F0" w:rsidRDefault="00A058F0" w:rsidP="00A058F0">
            <w:pPr>
              <w:rPr>
                <w:rFonts w:ascii="Times New Roman" w:hAnsi="Times New Roman" w:cs="Times New Roman"/>
              </w:rPr>
            </w:pPr>
            <w:r>
              <w:rPr>
                <w:rFonts w:ascii="Times New Roman" w:hAnsi="Times New Roman" w:cs="Times New Roman"/>
              </w:rPr>
              <w:t>A</w:t>
            </w:r>
            <w:r w:rsidR="0011374F">
              <w:rPr>
                <w:rFonts w:ascii="Times New Roman" w:hAnsi="Times New Roman" w:cs="Times New Roman"/>
              </w:rPr>
              <w:t>probó</w:t>
            </w:r>
          </w:p>
          <w:p w14:paraId="4F82872B" w14:textId="4E1F3D77" w:rsidR="0011374F" w:rsidRDefault="0011374F" w:rsidP="00A058F0">
            <w:pPr>
              <w:rPr>
                <w:rFonts w:ascii="Times New Roman" w:hAnsi="Times New Roman" w:cs="Times New Roman"/>
              </w:rPr>
            </w:pPr>
          </w:p>
          <w:p w14:paraId="07DDE907" w14:textId="77777777" w:rsidR="0011374F" w:rsidRDefault="0011374F" w:rsidP="00A058F0">
            <w:pPr>
              <w:rPr>
                <w:rFonts w:ascii="Times New Roman" w:hAnsi="Times New Roman" w:cs="Times New Roman"/>
              </w:rPr>
            </w:pPr>
          </w:p>
          <w:p w14:paraId="51D04DDE" w14:textId="77777777" w:rsidR="0011374F" w:rsidRDefault="0011374F" w:rsidP="00A058F0">
            <w:pPr>
              <w:rPr>
                <w:rFonts w:ascii="Times New Roman" w:hAnsi="Times New Roman" w:cs="Times New Roman"/>
              </w:rPr>
            </w:pPr>
          </w:p>
          <w:p w14:paraId="6DEFAE80" w14:textId="77777777" w:rsidR="0011374F" w:rsidRDefault="0011374F" w:rsidP="00A058F0">
            <w:pPr>
              <w:rPr>
                <w:rFonts w:ascii="Times New Roman" w:hAnsi="Times New Roman" w:cs="Times New Roman"/>
              </w:rPr>
            </w:pPr>
          </w:p>
          <w:p w14:paraId="5107B985" w14:textId="1D5BD195" w:rsidR="0011374F" w:rsidRPr="0011374F" w:rsidRDefault="0011374F" w:rsidP="00A058F0">
            <w:pPr>
              <w:rPr>
                <w:rFonts w:ascii="Times New Roman" w:hAnsi="Times New Roman" w:cs="Times New Roman"/>
                <w:b/>
                <w:bCs/>
              </w:rPr>
            </w:pPr>
            <w:r w:rsidRPr="0011374F">
              <w:rPr>
                <w:rFonts w:ascii="Times New Roman" w:hAnsi="Times New Roman" w:cs="Times New Roman"/>
                <w:b/>
                <w:bCs/>
              </w:rPr>
              <w:t>ANDRÉS VERGARA BALLÉN</w:t>
            </w:r>
          </w:p>
          <w:p w14:paraId="73426253" w14:textId="76E60E71" w:rsidR="0011374F" w:rsidRPr="00A058F0" w:rsidRDefault="0011374F" w:rsidP="00A058F0">
            <w:pPr>
              <w:rPr>
                <w:rFonts w:ascii="Times New Roman" w:hAnsi="Times New Roman" w:cs="Times New Roman"/>
              </w:rPr>
            </w:pPr>
            <w:r>
              <w:rPr>
                <w:rFonts w:ascii="Times New Roman" w:hAnsi="Times New Roman" w:cs="Times New Roman"/>
              </w:rPr>
              <w:t>Director Financiero</w:t>
            </w:r>
          </w:p>
          <w:p w14:paraId="42EEB2B3" w14:textId="77777777" w:rsidR="00257B2E" w:rsidRDefault="00257B2E" w:rsidP="00257B2E">
            <w:pPr>
              <w:rPr>
                <w:rFonts w:ascii="Times New Roman" w:hAnsi="Times New Roman" w:cs="Times New Roman"/>
              </w:rPr>
            </w:pPr>
          </w:p>
          <w:p w14:paraId="35FD0CAD" w14:textId="77777777" w:rsidR="004B75F4" w:rsidRDefault="004B75F4" w:rsidP="007638E7">
            <w:pPr>
              <w:tabs>
                <w:tab w:val="left" w:pos="5805"/>
              </w:tabs>
              <w:rPr>
                <w:rFonts w:ascii="Times New Roman" w:hAnsi="Times New Roman" w:cs="Times New Roman"/>
              </w:rPr>
            </w:pPr>
          </w:p>
          <w:p w14:paraId="0A689581" w14:textId="77777777" w:rsidR="003C0961" w:rsidRDefault="003C0961" w:rsidP="007638E7">
            <w:pPr>
              <w:tabs>
                <w:tab w:val="left" w:pos="5805"/>
              </w:tabs>
              <w:rPr>
                <w:rFonts w:ascii="Times New Roman" w:hAnsi="Times New Roman" w:cs="Times New Roman"/>
              </w:rPr>
            </w:pPr>
          </w:p>
          <w:p w14:paraId="579D3742" w14:textId="40DEE41C" w:rsidR="003C0961" w:rsidRPr="007638E7" w:rsidRDefault="003C0961" w:rsidP="007638E7">
            <w:pPr>
              <w:tabs>
                <w:tab w:val="left" w:pos="5805"/>
              </w:tabs>
              <w:rPr>
                <w:rFonts w:ascii="Times New Roman" w:hAnsi="Times New Roman" w:cs="Times New Roman"/>
              </w:rPr>
            </w:pPr>
          </w:p>
        </w:tc>
      </w:tr>
      <w:tr w:rsidR="00E06A7A" w14:paraId="468465BD" w14:textId="77777777" w:rsidTr="003C0961">
        <w:trPr>
          <w:trHeight w:val="371"/>
        </w:trPr>
        <w:tc>
          <w:tcPr>
            <w:tcW w:w="14284" w:type="dxa"/>
            <w:shd w:val="clear" w:color="auto" w:fill="BFBFBF" w:themeFill="background1" w:themeFillShade="BF"/>
          </w:tcPr>
          <w:p w14:paraId="64DE7D93" w14:textId="627C12B2" w:rsidR="00E06A7A" w:rsidRPr="00435AED" w:rsidRDefault="00FA07C6" w:rsidP="00FA07C6">
            <w:pPr>
              <w:jc w:val="center"/>
              <w:rPr>
                <w:rFonts w:ascii="Arial" w:hAnsi="Arial" w:cs="Arial"/>
                <w:b/>
                <w:bCs/>
              </w:rPr>
            </w:pPr>
            <w:r w:rsidRPr="00435AED">
              <w:rPr>
                <w:rFonts w:ascii="Arial" w:hAnsi="Arial" w:cs="Arial"/>
                <w:b/>
                <w:bCs/>
                <w:sz w:val="24"/>
                <w:szCs w:val="24"/>
              </w:rPr>
              <w:lastRenderedPageBreak/>
              <w:t>ANEXOS Y/O ADJUNTOS</w:t>
            </w:r>
          </w:p>
        </w:tc>
      </w:tr>
      <w:tr w:rsidR="00FA07C6" w14:paraId="4CEE7B27" w14:textId="77777777" w:rsidTr="003C0961">
        <w:trPr>
          <w:trHeight w:val="371"/>
        </w:trPr>
        <w:tc>
          <w:tcPr>
            <w:tcW w:w="14284" w:type="dxa"/>
            <w:shd w:val="clear" w:color="auto" w:fill="BFBFBF" w:themeFill="background1" w:themeFillShade="BF"/>
          </w:tcPr>
          <w:p w14:paraId="1A6C6F17" w14:textId="197C9BEF" w:rsidR="00FA07C6" w:rsidRPr="00435AED" w:rsidRDefault="00FA07C6">
            <w:pPr>
              <w:rPr>
                <w:rFonts w:ascii="Arial" w:hAnsi="Arial" w:cs="Arial"/>
                <w:b/>
                <w:bCs/>
              </w:rPr>
            </w:pPr>
            <w:r w:rsidRPr="00435AED">
              <w:rPr>
                <w:rFonts w:ascii="Arial" w:hAnsi="Arial" w:cs="Arial"/>
                <w:b/>
                <w:bCs/>
              </w:rPr>
              <w:t>Relacionar los soportes de la sesión (si aplica)</w:t>
            </w:r>
            <w:r w:rsidR="00601A2A">
              <w:rPr>
                <w:rFonts w:ascii="Arial" w:hAnsi="Arial" w:cs="Arial"/>
                <w:b/>
                <w:bCs/>
              </w:rPr>
              <w:t xml:space="preserve"> / pantallazo</w:t>
            </w:r>
            <w:r w:rsidR="008C1627">
              <w:rPr>
                <w:rFonts w:ascii="Arial" w:hAnsi="Arial" w:cs="Arial"/>
                <w:b/>
                <w:bCs/>
              </w:rPr>
              <w:t>(s)</w:t>
            </w:r>
            <w:r w:rsidR="00601A2A">
              <w:rPr>
                <w:rFonts w:ascii="Arial" w:hAnsi="Arial" w:cs="Arial"/>
                <w:b/>
                <w:bCs/>
              </w:rPr>
              <w:t xml:space="preserve"> de la reunión.</w:t>
            </w:r>
          </w:p>
        </w:tc>
      </w:tr>
      <w:tr w:rsidR="00FA07C6" w14:paraId="1CDD1864" w14:textId="77777777" w:rsidTr="003C0961">
        <w:trPr>
          <w:trHeight w:val="371"/>
        </w:trPr>
        <w:tc>
          <w:tcPr>
            <w:tcW w:w="14284" w:type="dxa"/>
          </w:tcPr>
          <w:p w14:paraId="0BC78454" w14:textId="77777777" w:rsidR="00FA07C6" w:rsidRDefault="00FA07C6" w:rsidP="00FA07C6">
            <w:pPr>
              <w:spacing w:line="276" w:lineRule="auto"/>
              <w:rPr>
                <w:rFonts w:ascii="Arial" w:hAnsi="Arial" w:cs="Arial"/>
              </w:rPr>
            </w:pPr>
          </w:p>
          <w:p w14:paraId="1A65BFE6" w14:textId="2FFAC26B" w:rsidR="003C0961" w:rsidRDefault="00460202" w:rsidP="00FA07C6">
            <w:pPr>
              <w:spacing w:line="276" w:lineRule="auto"/>
              <w:rPr>
                <w:rFonts w:ascii="Arial" w:hAnsi="Arial" w:cs="Arial"/>
              </w:rPr>
            </w:pPr>
            <w:r>
              <w:rPr>
                <w:rFonts w:ascii="Arial" w:hAnsi="Arial" w:cs="Arial"/>
              </w:rPr>
              <w:t>Se anexa listado de asistencia en Excel toda vez que se usó Código QR.</w:t>
            </w:r>
          </w:p>
          <w:p w14:paraId="70DFC076" w14:textId="77777777" w:rsidR="0011374F" w:rsidRDefault="0011374F" w:rsidP="00FA07C6">
            <w:pPr>
              <w:spacing w:line="276" w:lineRule="auto"/>
              <w:rPr>
                <w:rFonts w:ascii="Arial" w:hAnsi="Arial" w:cs="Arial"/>
              </w:rPr>
            </w:pPr>
          </w:p>
          <w:p w14:paraId="2AFF3D3D" w14:textId="16E9B848" w:rsidR="004B75F4" w:rsidRPr="0011374F" w:rsidRDefault="0011374F" w:rsidP="0011374F">
            <w:pPr>
              <w:spacing w:line="276" w:lineRule="auto"/>
              <w:rPr>
                <w:rFonts w:ascii="Arial" w:hAnsi="Arial" w:cs="Arial"/>
              </w:rPr>
            </w:pPr>
            <w:r w:rsidRPr="0011374F">
              <w:rPr>
                <w:rFonts w:ascii="Arial" w:hAnsi="Arial" w:cs="Arial"/>
              </w:rPr>
              <w:lastRenderedPageBreak/>
              <w:drawing>
                <wp:inline distT="0" distB="0" distL="0" distR="0" wp14:anchorId="2EF7DAE4" wp14:editId="75C1626C">
                  <wp:extent cx="6888840" cy="2744470"/>
                  <wp:effectExtent l="0" t="0" r="7620" b="0"/>
                  <wp:docPr id="20493622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362242" name=""/>
                          <pic:cNvPicPr/>
                        </pic:nvPicPr>
                        <pic:blipFill>
                          <a:blip r:embed="rId8"/>
                          <a:stretch>
                            <a:fillRect/>
                          </a:stretch>
                        </pic:blipFill>
                        <pic:spPr>
                          <a:xfrm>
                            <a:off x="0" y="0"/>
                            <a:ext cx="6943892" cy="2766402"/>
                          </a:xfrm>
                          <a:prstGeom prst="rect">
                            <a:avLst/>
                          </a:prstGeom>
                        </pic:spPr>
                      </pic:pic>
                    </a:graphicData>
                  </a:graphic>
                </wp:inline>
              </w:drawing>
            </w:r>
          </w:p>
        </w:tc>
      </w:tr>
      <w:tr w:rsidR="00E06A7A" w14:paraId="64441939" w14:textId="77777777" w:rsidTr="003C0961">
        <w:trPr>
          <w:trHeight w:val="371"/>
        </w:trPr>
        <w:tc>
          <w:tcPr>
            <w:tcW w:w="14284" w:type="dxa"/>
          </w:tcPr>
          <w:p w14:paraId="20FFBD32" w14:textId="1C247B6E" w:rsidR="00E06A7A" w:rsidRDefault="00E06A7A">
            <w:pPr>
              <w:rPr>
                <w:rFonts w:ascii="Times New Roman" w:hAnsi="Times New Roman" w:cs="Times New Roman"/>
                <w:b/>
                <w:bCs/>
              </w:rPr>
            </w:pPr>
          </w:p>
          <w:p w14:paraId="1201F8D3" w14:textId="26EEFB08" w:rsidR="00DD6C78" w:rsidRPr="00435AED" w:rsidRDefault="00E06A7A">
            <w:pPr>
              <w:rPr>
                <w:rFonts w:ascii="Arial" w:hAnsi="Arial" w:cs="Arial"/>
                <w:b/>
                <w:bCs/>
              </w:rPr>
            </w:pPr>
            <w:r w:rsidRPr="00435AED">
              <w:rPr>
                <w:rFonts w:ascii="Arial" w:hAnsi="Arial" w:cs="Arial"/>
                <w:b/>
                <w:bCs/>
              </w:rPr>
              <w:t>Listado de Asistencia</w:t>
            </w:r>
            <w:r w:rsidR="000764C7" w:rsidRPr="00435AED">
              <w:rPr>
                <w:rFonts w:ascii="Arial" w:hAnsi="Arial" w:cs="Arial"/>
                <w:b/>
                <w:bCs/>
              </w:rPr>
              <w:t xml:space="preserve"> de Reuniones Virtuales</w:t>
            </w:r>
            <w:r w:rsidR="007E1948" w:rsidRPr="00435AED">
              <w:rPr>
                <w:rFonts w:ascii="Arial" w:hAnsi="Arial" w:cs="Arial"/>
                <w:b/>
                <w:bCs/>
              </w:rPr>
              <w:t xml:space="preserve"> (Marcar con una X)</w:t>
            </w:r>
            <w:r w:rsidR="00DD6C78" w:rsidRPr="00435AED">
              <w:rPr>
                <w:rFonts w:ascii="Arial" w:hAnsi="Arial" w:cs="Arial"/>
                <w:b/>
                <w:bCs/>
              </w:rPr>
              <w:t>:</w:t>
            </w:r>
          </w:p>
          <w:p w14:paraId="7888DC6F" w14:textId="77777777" w:rsidR="00DD6C78" w:rsidRDefault="00DD6C78">
            <w:pPr>
              <w:rPr>
                <w:rFonts w:ascii="Times New Roman" w:hAnsi="Times New Roman" w:cs="Times New Roman"/>
                <w:b/>
                <w:bCs/>
              </w:rPr>
            </w:pPr>
          </w:p>
          <w:tbl>
            <w:tblPr>
              <w:tblStyle w:val="Tablaconcuadrcula"/>
              <w:tblW w:w="0" w:type="auto"/>
              <w:tblInd w:w="3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567"/>
              <w:gridCol w:w="1568"/>
            </w:tblGrid>
            <w:tr w:rsidR="00DD6C78" w:rsidRPr="00435AED" w14:paraId="636B9BDA" w14:textId="77777777" w:rsidTr="003C0961">
              <w:trPr>
                <w:trHeight w:val="267"/>
              </w:trPr>
              <w:tc>
                <w:tcPr>
                  <w:tcW w:w="1567" w:type="dxa"/>
                  <w:shd w:val="clear" w:color="auto" w:fill="BFBFBF" w:themeFill="background1" w:themeFillShade="BF"/>
                </w:tcPr>
                <w:p w14:paraId="36A5E02F" w14:textId="112CA1A2" w:rsidR="00DD6C78" w:rsidRPr="00435AED" w:rsidRDefault="00DD6C78" w:rsidP="00DD6C78">
                  <w:pPr>
                    <w:jc w:val="center"/>
                    <w:rPr>
                      <w:rFonts w:ascii="Arial" w:hAnsi="Arial" w:cs="Arial"/>
                      <w:b/>
                      <w:bCs/>
                    </w:rPr>
                  </w:pPr>
                  <w:r w:rsidRPr="00435AED">
                    <w:rPr>
                      <w:rFonts w:ascii="Arial" w:hAnsi="Arial" w:cs="Arial"/>
                      <w:b/>
                      <w:bCs/>
                    </w:rPr>
                    <w:t>SI</w:t>
                  </w:r>
                </w:p>
              </w:tc>
              <w:tc>
                <w:tcPr>
                  <w:tcW w:w="1568" w:type="dxa"/>
                </w:tcPr>
                <w:p w14:paraId="149641EB" w14:textId="73BA02D2" w:rsidR="00DD6C78" w:rsidRPr="00435AED" w:rsidRDefault="00460202" w:rsidP="00DD6C78">
                  <w:pPr>
                    <w:jc w:val="center"/>
                    <w:rPr>
                      <w:rFonts w:ascii="Times New Roman" w:hAnsi="Times New Roman" w:cs="Times New Roman"/>
                      <w:b/>
                      <w:bCs/>
                      <w:highlight w:val="yellow"/>
                    </w:rPr>
                  </w:pPr>
                  <w:r w:rsidRPr="00460202">
                    <w:rPr>
                      <w:rFonts w:ascii="Times New Roman" w:hAnsi="Times New Roman" w:cs="Times New Roman"/>
                      <w:b/>
                      <w:bCs/>
                    </w:rPr>
                    <w:t>x</w:t>
                  </w:r>
                </w:p>
              </w:tc>
            </w:tr>
            <w:tr w:rsidR="00DD6C78" w:rsidRPr="00435AED" w14:paraId="5DDB10FA" w14:textId="77777777" w:rsidTr="003C0961">
              <w:trPr>
                <w:trHeight w:val="252"/>
              </w:trPr>
              <w:tc>
                <w:tcPr>
                  <w:tcW w:w="1567" w:type="dxa"/>
                  <w:shd w:val="clear" w:color="auto" w:fill="BFBFBF" w:themeFill="background1" w:themeFillShade="BF"/>
                </w:tcPr>
                <w:p w14:paraId="3246DEFA" w14:textId="01FBE9A8" w:rsidR="00DD6C78" w:rsidRPr="00435AED" w:rsidRDefault="00DD6C78" w:rsidP="00DD6C78">
                  <w:pPr>
                    <w:jc w:val="center"/>
                    <w:rPr>
                      <w:rFonts w:ascii="Arial" w:hAnsi="Arial" w:cs="Arial"/>
                      <w:b/>
                      <w:bCs/>
                    </w:rPr>
                  </w:pPr>
                  <w:r w:rsidRPr="00435AED">
                    <w:rPr>
                      <w:rFonts w:ascii="Arial" w:hAnsi="Arial" w:cs="Arial"/>
                      <w:b/>
                      <w:bCs/>
                    </w:rPr>
                    <w:t>NO</w:t>
                  </w:r>
                </w:p>
              </w:tc>
              <w:tc>
                <w:tcPr>
                  <w:tcW w:w="1568" w:type="dxa"/>
                </w:tcPr>
                <w:p w14:paraId="63E4DC0F" w14:textId="11055629" w:rsidR="00DD6C78" w:rsidRPr="00435AED" w:rsidRDefault="00DD6C78" w:rsidP="00DD6C78">
                  <w:pPr>
                    <w:jc w:val="center"/>
                    <w:rPr>
                      <w:rFonts w:ascii="Times New Roman" w:hAnsi="Times New Roman" w:cs="Times New Roman"/>
                      <w:b/>
                      <w:bCs/>
                      <w:highlight w:val="yellow"/>
                    </w:rPr>
                  </w:pPr>
                </w:p>
              </w:tc>
            </w:tr>
          </w:tbl>
          <w:p w14:paraId="103D56C6" w14:textId="2A2F7479" w:rsidR="00E06A7A" w:rsidRDefault="00E06A7A">
            <w:pPr>
              <w:rPr>
                <w:rFonts w:ascii="Times New Roman" w:hAnsi="Times New Roman" w:cs="Times New Roman"/>
                <w:b/>
                <w:bCs/>
              </w:rPr>
            </w:pPr>
          </w:p>
          <w:p w14:paraId="0FB66B6E" w14:textId="2F473F6A" w:rsidR="00DD6C78" w:rsidRPr="00435AED" w:rsidRDefault="00DD6C78">
            <w:pPr>
              <w:rPr>
                <w:rFonts w:ascii="Arial" w:hAnsi="Arial" w:cs="Arial"/>
                <w:b/>
                <w:bCs/>
              </w:rPr>
            </w:pPr>
            <w:r w:rsidRPr="00435AED">
              <w:rPr>
                <w:rFonts w:ascii="Arial" w:hAnsi="Arial" w:cs="Arial"/>
                <w:b/>
                <w:bCs/>
              </w:rPr>
              <w:t>(</w:t>
            </w:r>
            <w:r w:rsidR="0000508C" w:rsidRPr="00435AED">
              <w:rPr>
                <w:rFonts w:ascii="Arial" w:hAnsi="Arial" w:cs="Arial"/>
                <w:b/>
                <w:bCs/>
              </w:rPr>
              <w:t>Se debe a</w:t>
            </w:r>
            <w:r w:rsidR="00585558" w:rsidRPr="00435AED">
              <w:rPr>
                <w:rFonts w:ascii="Arial" w:hAnsi="Arial" w:cs="Arial"/>
                <w:b/>
                <w:bCs/>
              </w:rPr>
              <w:t>djuntar</w:t>
            </w:r>
            <w:r w:rsidRPr="00435AED">
              <w:rPr>
                <w:rFonts w:ascii="Arial" w:hAnsi="Arial" w:cs="Arial"/>
                <w:b/>
                <w:bCs/>
              </w:rPr>
              <w:t xml:space="preserve"> el listado de asistencia en formato </w:t>
            </w:r>
            <w:r w:rsidR="00585558" w:rsidRPr="00435AED">
              <w:rPr>
                <w:rFonts w:ascii="Arial" w:hAnsi="Arial" w:cs="Arial"/>
                <w:b/>
                <w:bCs/>
              </w:rPr>
              <w:t>Excel</w:t>
            </w:r>
            <w:r w:rsidRPr="00435AED">
              <w:rPr>
                <w:rFonts w:ascii="Arial" w:hAnsi="Arial" w:cs="Arial"/>
                <w:b/>
                <w:bCs/>
              </w:rPr>
              <w:t xml:space="preserve"> si la opción es SI)</w:t>
            </w:r>
          </w:p>
        </w:tc>
      </w:tr>
    </w:tbl>
    <w:p w14:paraId="0DB5E530" w14:textId="77777777" w:rsidR="00E06A7A" w:rsidRDefault="00E06A7A">
      <w:pPr>
        <w:sectPr w:rsidR="00E06A7A" w:rsidSect="003C0961">
          <w:headerReference w:type="default" r:id="rId9"/>
          <w:footerReference w:type="default" r:id="rId10"/>
          <w:pgSz w:w="15840" w:h="12240" w:orient="landscape"/>
          <w:pgMar w:top="1134" w:right="1134" w:bottom="1134" w:left="1134"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pPr>
    </w:p>
    <w:tbl>
      <w:tblPr>
        <w:tblStyle w:val="Tablaconcuadrcula"/>
        <w:tblW w:w="14720" w:type="dxa"/>
        <w:tblInd w:w="-572" w:type="dxa"/>
        <w:tblLook w:val="04A0" w:firstRow="1" w:lastRow="0" w:firstColumn="1" w:lastColumn="0" w:noHBand="0" w:noVBand="1"/>
      </w:tblPr>
      <w:tblGrid>
        <w:gridCol w:w="3155"/>
        <w:gridCol w:w="2636"/>
        <w:gridCol w:w="2184"/>
        <w:gridCol w:w="1796"/>
        <w:gridCol w:w="1557"/>
        <w:gridCol w:w="1731"/>
        <w:gridCol w:w="1661"/>
      </w:tblGrid>
      <w:tr w:rsidR="00D3019B" w14:paraId="4E141AB3" w14:textId="77777777" w:rsidTr="004B75F4">
        <w:trPr>
          <w:trHeight w:val="268"/>
        </w:trPr>
        <w:tc>
          <w:tcPr>
            <w:tcW w:w="14720" w:type="dxa"/>
            <w:gridSpan w:val="7"/>
            <w:shd w:val="clear" w:color="auto" w:fill="BFBFBF" w:themeFill="background1" w:themeFillShade="BF"/>
          </w:tcPr>
          <w:p w14:paraId="0A7F3B56" w14:textId="1EAC0478" w:rsidR="00D3019B" w:rsidRPr="00435AED" w:rsidRDefault="00D3019B" w:rsidP="00D3019B">
            <w:pPr>
              <w:jc w:val="center"/>
              <w:rPr>
                <w:rFonts w:ascii="Arial" w:hAnsi="Arial" w:cs="Arial"/>
                <w:b/>
                <w:bCs/>
              </w:rPr>
            </w:pPr>
            <w:r w:rsidRPr="00435AED">
              <w:rPr>
                <w:rFonts w:ascii="Arial" w:hAnsi="Arial" w:cs="Arial"/>
                <w:b/>
                <w:bCs/>
                <w:sz w:val="24"/>
                <w:szCs w:val="24"/>
              </w:rPr>
              <w:lastRenderedPageBreak/>
              <w:t>LISTADO DE ASISTENCIA</w:t>
            </w:r>
          </w:p>
        </w:tc>
      </w:tr>
      <w:tr w:rsidR="002F577E" w:rsidRPr="00D3019B" w14:paraId="0EB5A156" w14:textId="77777777" w:rsidTr="003966EA">
        <w:trPr>
          <w:trHeight w:val="686"/>
        </w:trPr>
        <w:tc>
          <w:tcPr>
            <w:tcW w:w="3155" w:type="dxa"/>
            <w:shd w:val="clear" w:color="auto" w:fill="BFBFBF" w:themeFill="background1" w:themeFillShade="BF"/>
          </w:tcPr>
          <w:p w14:paraId="4B900C63" w14:textId="77777777" w:rsidR="00D3019B" w:rsidRPr="00435AED" w:rsidRDefault="00D3019B" w:rsidP="00D3019B">
            <w:pPr>
              <w:jc w:val="center"/>
              <w:rPr>
                <w:rFonts w:ascii="Arial" w:hAnsi="Arial" w:cs="Arial"/>
                <w:b/>
                <w:bCs/>
                <w:sz w:val="20"/>
                <w:szCs w:val="20"/>
              </w:rPr>
            </w:pPr>
          </w:p>
          <w:p w14:paraId="7451114D" w14:textId="6BE8584A"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NOMBRES Y APELLIDOS</w:t>
            </w:r>
          </w:p>
        </w:tc>
        <w:tc>
          <w:tcPr>
            <w:tcW w:w="2636" w:type="dxa"/>
            <w:shd w:val="clear" w:color="auto" w:fill="BFBFBF" w:themeFill="background1" w:themeFillShade="BF"/>
          </w:tcPr>
          <w:p w14:paraId="0B4037E0" w14:textId="77777777" w:rsidR="007E1948" w:rsidRPr="00435AED" w:rsidRDefault="007E1948" w:rsidP="007E1948">
            <w:pPr>
              <w:rPr>
                <w:rFonts w:ascii="Arial" w:hAnsi="Arial" w:cs="Arial"/>
                <w:b/>
                <w:bCs/>
                <w:sz w:val="20"/>
                <w:szCs w:val="20"/>
              </w:rPr>
            </w:pPr>
          </w:p>
          <w:p w14:paraId="6511B3BA" w14:textId="155F7CB7" w:rsidR="00D3019B" w:rsidRPr="00435AED" w:rsidRDefault="00D3019B" w:rsidP="007E1948">
            <w:pPr>
              <w:jc w:val="center"/>
              <w:rPr>
                <w:rFonts w:ascii="Arial" w:hAnsi="Arial" w:cs="Arial"/>
                <w:b/>
                <w:bCs/>
                <w:sz w:val="20"/>
                <w:szCs w:val="20"/>
              </w:rPr>
            </w:pPr>
            <w:r w:rsidRPr="00435AED">
              <w:rPr>
                <w:rFonts w:ascii="Arial" w:hAnsi="Arial" w:cs="Arial"/>
                <w:b/>
                <w:bCs/>
                <w:sz w:val="20"/>
                <w:szCs w:val="20"/>
              </w:rPr>
              <w:t>INSTITUCIÓN / ENTIDAD</w:t>
            </w:r>
          </w:p>
        </w:tc>
        <w:tc>
          <w:tcPr>
            <w:tcW w:w="2184" w:type="dxa"/>
            <w:shd w:val="clear" w:color="auto" w:fill="BFBFBF" w:themeFill="background1" w:themeFillShade="BF"/>
          </w:tcPr>
          <w:p w14:paraId="59764051" w14:textId="77777777" w:rsidR="00D3019B" w:rsidRPr="00435AED" w:rsidRDefault="00D3019B" w:rsidP="00D3019B">
            <w:pPr>
              <w:jc w:val="center"/>
              <w:rPr>
                <w:rFonts w:ascii="Arial" w:hAnsi="Arial" w:cs="Arial"/>
                <w:b/>
                <w:bCs/>
                <w:sz w:val="20"/>
                <w:szCs w:val="20"/>
              </w:rPr>
            </w:pPr>
          </w:p>
          <w:p w14:paraId="7328D10A" w14:textId="4A73D9C5"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ÁREA / OTRO</w:t>
            </w:r>
          </w:p>
        </w:tc>
        <w:tc>
          <w:tcPr>
            <w:tcW w:w="1796" w:type="dxa"/>
            <w:shd w:val="clear" w:color="auto" w:fill="BFBFBF" w:themeFill="background1" w:themeFillShade="BF"/>
          </w:tcPr>
          <w:p w14:paraId="77A83F24" w14:textId="77777777" w:rsidR="00D3019B" w:rsidRPr="00435AED" w:rsidRDefault="00D3019B" w:rsidP="00D3019B">
            <w:pPr>
              <w:jc w:val="center"/>
              <w:rPr>
                <w:rFonts w:ascii="Arial" w:hAnsi="Arial" w:cs="Arial"/>
                <w:b/>
                <w:bCs/>
                <w:sz w:val="20"/>
                <w:szCs w:val="20"/>
              </w:rPr>
            </w:pPr>
          </w:p>
          <w:p w14:paraId="7FE8711A" w14:textId="288E56E4"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CARGO</w:t>
            </w:r>
          </w:p>
        </w:tc>
        <w:tc>
          <w:tcPr>
            <w:tcW w:w="1557" w:type="dxa"/>
            <w:shd w:val="clear" w:color="auto" w:fill="BFBFBF" w:themeFill="background1" w:themeFillShade="BF"/>
          </w:tcPr>
          <w:p w14:paraId="1347F80C" w14:textId="2523DD2A"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TELÉFONO DE CONTACTO</w:t>
            </w:r>
          </w:p>
        </w:tc>
        <w:tc>
          <w:tcPr>
            <w:tcW w:w="1731" w:type="dxa"/>
            <w:shd w:val="clear" w:color="auto" w:fill="BFBFBF" w:themeFill="background1" w:themeFillShade="BF"/>
          </w:tcPr>
          <w:p w14:paraId="383B4641" w14:textId="77777777" w:rsidR="00D3019B" w:rsidRPr="00435AED" w:rsidRDefault="00D3019B" w:rsidP="00D3019B">
            <w:pPr>
              <w:jc w:val="center"/>
              <w:rPr>
                <w:rFonts w:ascii="Arial" w:hAnsi="Arial" w:cs="Arial"/>
                <w:b/>
                <w:bCs/>
                <w:sz w:val="20"/>
                <w:szCs w:val="20"/>
              </w:rPr>
            </w:pPr>
          </w:p>
          <w:p w14:paraId="4B0392BD" w14:textId="4FC79F68"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CORREO ELECTRÓNICO</w:t>
            </w:r>
          </w:p>
        </w:tc>
        <w:tc>
          <w:tcPr>
            <w:tcW w:w="1661" w:type="dxa"/>
            <w:shd w:val="clear" w:color="auto" w:fill="BFBFBF" w:themeFill="background1" w:themeFillShade="BF"/>
          </w:tcPr>
          <w:p w14:paraId="5A8DFFB5" w14:textId="77777777" w:rsidR="00D3019B" w:rsidRPr="00435AED" w:rsidRDefault="00D3019B" w:rsidP="00D3019B">
            <w:pPr>
              <w:jc w:val="center"/>
              <w:rPr>
                <w:rFonts w:ascii="Arial" w:hAnsi="Arial" w:cs="Arial"/>
                <w:b/>
                <w:bCs/>
                <w:sz w:val="20"/>
                <w:szCs w:val="20"/>
              </w:rPr>
            </w:pPr>
          </w:p>
          <w:p w14:paraId="63214735" w14:textId="1720A606"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FIRMA</w:t>
            </w:r>
          </w:p>
        </w:tc>
      </w:tr>
      <w:tr w:rsidR="00F84045" w14:paraId="41A90F31" w14:textId="77777777" w:rsidTr="003966EA">
        <w:trPr>
          <w:trHeight w:val="590"/>
        </w:trPr>
        <w:tc>
          <w:tcPr>
            <w:tcW w:w="3155" w:type="dxa"/>
          </w:tcPr>
          <w:p w14:paraId="68FB14FD" w14:textId="578140C5" w:rsidR="00F84045" w:rsidRPr="00435AED" w:rsidRDefault="00F84045" w:rsidP="00F84045">
            <w:pPr>
              <w:rPr>
                <w:rFonts w:ascii="Arial" w:hAnsi="Arial" w:cs="Arial"/>
                <w:sz w:val="20"/>
                <w:szCs w:val="20"/>
              </w:rPr>
            </w:pPr>
            <w:r>
              <w:rPr>
                <w:rFonts w:ascii="Arial" w:hAnsi="Arial" w:cs="Arial"/>
                <w:sz w:val="20"/>
                <w:szCs w:val="20"/>
              </w:rPr>
              <w:t>No Aplica</w:t>
            </w:r>
          </w:p>
        </w:tc>
        <w:tc>
          <w:tcPr>
            <w:tcW w:w="2636" w:type="dxa"/>
          </w:tcPr>
          <w:p w14:paraId="03612952" w14:textId="72CF032D"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2184" w:type="dxa"/>
          </w:tcPr>
          <w:p w14:paraId="417AE87C" w14:textId="0AB9CEA9"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796" w:type="dxa"/>
          </w:tcPr>
          <w:p w14:paraId="2335B1A5" w14:textId="1539DFDF"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557" w:type="dxa"/>
          </w:tcPr>
          <w:p w14:paraId="5DECBD30" w14:textId="684E2382"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731" w:type="dxa"/>
          </w:tcPr>
          <w:p w14:paraId="5E22C7C2" w14:textId="18B52698"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661" w:type="dxa"/>
          </w:tcPr>
          <w:p w14:paraId="775637D6" w14:textId="78964C10" w:rsidR="00F84045" w:rsidRPr="00435AED" w:rsidRDefault="00F84045" w:rsidP="00F84045">
            <w:pPr>
              <w:rPr>
                <w:rFonts w:ascii="Arial" w:hAnsi="Arial" w:cs="Arial"/>
                <w:sz w:val="20"/>
                <w:szCs w:val="20"/>
              </w:rPr>
            </w:pPr>
            <w:r w:rsidRPr="00237F6E">
              <w:rPr>
                <w:rFonts w:ascii="Arial" w:hAnsi="Arial" w:cs="Arial"/>
                <w:sz w:val="20"/>
                <w:szCs w:val="20"/>
              </w:rPr>
              <w:t>No Aplica</w:t>
            </w:r>
          </w:p>
        </w:tc>
      </w:tr>
      <w:tr w:rsidR="00F84045" w14:paraId="44E006AE" w14:textId="77777777" w:rsidTr="003966EA">
        <w:trPr>
          <w:trHeight w:val="556"/>
        </w:trPr>
        <w:tc>
          <w:tcPr>
            <w:tcW w:w="3155" w:type="dxa"/>
          </w:tcPr>
          <w:p w14:paraId="0DB8ADC9" w14:textId="295EA253" w:rsidR="00F84045" w:rsidRPr="00435AED" w:rsidRDefault="00F84045" w:rsidP="00F84045">
            <w:pPr>
              <w:rPr>
                <w:rFonts w:ascii="Arial" w:hAnsi="Arial" w:cs="Arial"/>
                <w:sz w:val="20"/>
                <w:szCs w:val="20"/>
              </w:rPr>
            </w:pPr>
            <w:r>
              <w:rPr>
                <w:rFonts w:ascii="Arial" w:hAnsi="Arial" w:cs="Arial"/>
                <w:sz w:val="20"/>
                <w:szCs w:val="20"/>
              </w:rPr>
              <w:t>No Aplica</w:t>
            </w:r>
          </w:p>
        </w:tc>
        <w:tc>
          <w:tcPr>
            <w:tcW w:w="2636" w:type="dxa"/>
          </w:tcPr>
          <w:p w14:paraId="00EFA97A" w14:textId="2E8617A1"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2184" w:type="dxa"/>
          </w:tcPr>
          <w:p w14:paraId="05455C4E" w14:textId="69454E48"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796" w:type="dxa"/>
          </w:tcPr>
          <w:p w14:paraId="50F2CB8B" w14:textId="22D91559"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557" w:type="dxa"/>
          </w:tcPr>
          <w:p w14:paraId="0D77631B" w14:textId="7D14AE1A"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731" w:type="dxa"/>
          </w:tcPr>
          <w:p w14:paraId="3821C199" w14:textId="1D68132F"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661" w:type="dxa"/>
          </w:tcPr>
          <w:p w14:paraId="020CECAB" w14:textId="3CB4AFBE" w:rsidR="00F84045" w:rsidRPr="00435AED" w:rsidRDefault="00F84045" w:rsidP="00F84045">
            <w:pPr>
              <w:rPr>
                <w:rFonts w:ascii="Arial" w:hAnsi="Arial" w:cs="Arial"/>
                <w:sz w:val="20"/>
                <w:szCs w:val="20"/>
              </w:rPr>
            </w:pPr>
            <w:r w:rsidRPr="00237F6E">
              <w:rPr>
                <w:rFonts w:ascii="Arial" w:hAnsi="Arial" w:cs="Arial"/>
                <w:sz w:val="20"/>
                <w:szCs w:val="20"/>
              </w:rPr>
              <w:t>No Aplica</w:t>
            </w:r>
          </w:p>
        </w:tc>
      </w:tr>
      <w:tr w:rsidR="00F84045" w14:paraId="06052900" w14:textId="77777777" w:rsidTr="003966EA">
        <w:trPr>
          <w:trHeight w:val="550"/>
        </w:trPr>
        <w:tc>
          <w:tcPr>
            <w:tcW w:w="3155" w:type="dxa"/>
          </w:tcPr>
          <w:p w14:paraId="616D21A5" w14:textId="7AC6D24E" w:rsidR="00F84045" w:rsidRPr="00435AED" w:rsidRDefault="00F84045" w:rsidP="00F84045">
            <w:pPr>
              <w:rPr>
                <w:rFonts w:ascii="Arial" w:hAnsi="Arial" w:cs="Arial"/>
                <w:sz w:val="20"/>
                <w:szCs w:val="20"/>
              </w:rPr>
            </w:pPr>
            <w:r>
              <w:rPr>
                <w:rFonts w:ascii="Arial" w:hAnsi="Arial" w:cs="Arial"/>
                <w:sz w:val="20"/>
                <w:szCs w:val="20"/>
              </w:rPr>
              <w:t>No Aplica</w:t>
            </w:r>
          </w:p>
        </w:tc>
        <w:tc>
          <w:tcPr>
            <w:tcW w:w="2636" w:type="dxa"/>
          </w:tcPr>
          <w:p w14:paraId="32B09F05" w14:textId="387EE2B6"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2184" w:type="dxa"/>
          </w:tcPr>
          <w:p w14:paraId="3CD141C2" w14:textId="76CC3B01"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796" w:type="dxa"/>
          </w:tcPr>
          <w:p w14:paraId="42D47922" w14:textId="14007BDE"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557" w:type="dxa"/>
          </w:tcPr>
          <w:p w14:paraId="6C37D608" w14:textId="719CB9B4"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731" w:type="dxa"/>
          </w:tcPr>
          <w:p w14:paraId="351AD217" w14:textId="248D283A"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661" w:type="dxa"/>
          </w:tcPr>
          <w:p w14:paraId="60FA8675" w14:textId="564CFA08" w:rsidR="00F84045" w:rsidRPr="00435AED" w:rsidRDefault="00F84045" w:rsidP="00F84045">
            <w:pPr>
              <w:rPr>
                <w:rFonts w:ascii="Arial" w:hAnsi="Arial" w:cs="Arial"/>
                <w:sz w:val="20"/>
                <w:szCs w:val="20"/>
              </w:rPr>
            </w:pPr>
            <w:r w:rsidRPr="00237F6E">
              <w:rPr>
                <w:rFonts w:ascii="Arial" w:hAnsi="Arial" w:cs="Arial"/>
                <w:sz w:val="20"/>
                <w:szCs w:val="20"/>
              </w:rPr>
              <w:t>No Aplica</w:t>
            </w:r>
          </w:p>
        </w:tc>
      </w:tr>
      <w:tr w:rsidR="00F84045" w14:paraId="29A076A0" w14:textId="77777777" w:rsidTr="003966EA">
        <w:trPr>
          <w:trHeight w:val="544"/>
        </w:trPr>
        <w:tc>
          <w:tcPr>
            <w:tcW w:w="3155" w:type="dxa"/>
          </w:tcPr>
          <w:p w14:paraId="0F028718" w14:textId="6220F140" w:rsidR="00F84045" w:rsidRPr="00435AED" w:rsidRDefault="00F84045" w:rsidP="00F84045">
            <w:pPr>
              <w:rPr>
                <w:rFonts w:ascii="Arial" w:hAnsi="Arial" w:cs="Arial"/>
                <w:sz w:val="20"/>
                <w:szCs w:val="20"/>
              </w:rPr>
            </w:pPr>
            <w:r>
              <w:rPr>
                <w:rFonts w:ascii="Arial" w:hAnsi="Arial" w:cs="Arial"/>
                <w:sz w:val="20"/>
                <w:szCs w:val="20"/>
              </w:rPr>
              <w:t>No Aplica</w:t>
            </w:r>
          </w:p>
        </w:tc>
        <w:tc>
          <w:tcPr>
            <w:tcW w:w="2636" w:type="dxa"/>
          </w:tcPr>
          <w:p w14:paraId="6F056FFE" w14:textId="24D4171E"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2184" w:type="dxa"/>
          </w:tcPr>
          <w:p w14:paraId="3EA66008" w14:textId="77879ED4"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796" w:type="dxa"/>
          </w:tcPr>
          <w:p w14:paraId="0FBED705" w14:textId="28E52F6A"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557" w:type="dxa"/>
          </w:tcPr>
          <w:p w14:paraId="274B9291" w14:textId="7B58CDD8"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731" w:type="dxa"/>
          </w:tcPr>
          <w:p w14:paraId="19427D8D" w14:textId="18DDDD98"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661" w:type="dxa"/>
          </w:tcPr>
          <w:p w14:paraId="26D73888" w14:textId="128AC918" w:rsidR="00F84045" w:rsidRPr="00435AED" w:rsidRDefault="00F84045" w:rsidP="00F84045">
            <w:pPr>
              <w:rPr>
                <w:rFonts w:ascii="Arial" w:hAnsi="Arial" w:cs="Arial"/>
                <w:sz w:val="20"/>
                <w:szCs w:val="20"/>
              </w:rPr>
            </w:pPr>
            <w:r w:rsidRPr="00237F6E">
              <w:rPr>
                <w:rFonts w:ascii="Arial" w:hAnsi="Arial" w:cs="Arial"/>
                <w:sz w:val="20"/>
                <w:szCs w:val="20"/>
              </w:rPr>
              <w:t>No Aplica</w:t>
            </w:r>
          </w:p>
        </w:tc>
      </w:tr>
      <w:tr w:rsidR="00F84045" w14:paraId="12D8F07B" w14:textId="77777777" w:rsidTr="003966EA">
        <w:trPr>
          <w:trHeight w:val="566"/>
        </w:trPr>
        <w:tc>
          <w:tcPr>
            <w:tcW w:w="3155" w:type="dxa"/>
          </w:tcPr>
          <w:p w14:paraId="0BF39AF7" w14:textId="71514C06" w:rsidR="00F84045" w:rsidRPr="00435AED" w:rsidRDefault="00F84045" w:rsidP="00F84045">
            <w:pPr>
              <w:rPr>
                <w:rFonts w:ascii="Arial" w:hAnsi="Arial" w:cs="Arial"/>
                <w:sz w:val="20"/>
                <w:szCs w:val="20"/>
              </w:rPr>
            </w:pPr>
            <w:r>
              <w:rPr>
                <w:rFonts w:ascii="Arial" w:hAnsi="Arial" w:cs="Arial"/>
                <w:sz w:val="20"/>
                <w:szCs w:val="20"/>
              </w:rPr>
              <w:t>No Aplica</w:t>
            </w:r>
          </w:p>
        </w:tc>
        <w:tc>
          <w:tcPr>
            <w:tcW w:w="2636" w:type="dxa"/>
          </w:tcPr>
          <w:p w14:paraId="1B8CAA1C" w14:textId="56DE65C2"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2184" w:type="dxa"/>
          </w:tcPr>
          <w:p w14:paraId="7E66A65F" w14:textId="2CF2ACC1"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796" w:type="dxa"/>
          </w:tcPr>
          <w:p w14:paraId="43097F2D" w14:textId="74DA2374"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557" w:type="dxa"/>
          </w:tcPr>
          <w:p w14:paraId="5E60B424" w14:textId="6F8F13F2"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731" w:type="dxa"/>
          </w:tcPr>
          <w:p w14:paraId="3EEBBE44" w14:textId="5EFD2007" w:rsidR="00F84045" w:rsidRPr="00435AED" w:rsidRDefault="00F84045" w:rsidP="00F84045">
            <w:pPr>
              <w:rPr>
                <w:rFonts w:ascii="Arial" w:hAnsi="Arial" w:cs="Arial"/>
                <w:sz w:val="20"/>
                <w:szCs w:val="20"/>
              </w:rPr>
            </w:pPr>
            <w:r w:rsidRPr="00237F6E">
              <w:rPr>
                <w:rFonts w:ascii="Arial" w:hAnsi="Arial" w:cs="Arial"/>
                <w:sz w:val="20"/>
                <w:szCs w:val="20"/>
              </w:rPr>
              <w:t>No Aplica</w:t>
            </w:r>
          </w:p>
        </w:tc>
        <w:tc>
          <w:tcPr>
            <w:tcW w:w="1661" w:type="dxa"/>
          </w:tcPr>
          <w:p w14:paraId="74EF13D6" w14:textId="2FC282C9" w:rsidR="00F84045" w:rsidRPr="00435AED" w:rsidRDefault="00F84045" w:rsidP="00F84045">
            <w:pPr>
              <w:rPr>
                <w:rFonts w:ascii="Arial" w:hAnsi="Arial" w:cs="Arial"/>
                <w:sz w:val="20"/>
                <w:szCs w:val="20"/>
              </w:rPr>
            </w:pPr>
            <w:r w:rsidRPr="00237F6E">
              <w:rPr>
                <w:rFonts w:ascii="Arial" w:hAnsi="Arial" w:cs="Arial"/>
                <w:sz w:val="20"/>
                <w:szCs w:val="20"/>
              </w:rPr>
              <w:t>No Aplica</w:t>
            </w:r>
          </w:p>
        </w:tc>
      </w:tr>
    </w:tbl>
    <w:p w14:paraId="477B5111" w14:textId="77777777" w:rsidR="00CD2DB7" w:rsidRDefault="00CD2DB7" w:rsidP="004B75F4"/>
    <w:sectPr w:rsidR="00CD2DB7" w:rsidSect="00E06A7A">
      <w:pgSz w:w="15840" w:h="12240" w:orient="landscape"/>
      <w:pgMar w:top="1134" w:right="1134" w:bottom="1134" w:left="1134"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4462F" w14:textId="77777777" w:rsidR="00ED5E66" w:rsidRDefault="00ED5E66" w:rsidP="00FB445B">
      <w:pPr>
        <w:spacing w:after="0" w:line="240" w:lineRule="auto"/>
      </w:pPr>
      <w:r>
        <w:separator/>
      </w:r>
    </w:p>
  </w:endnote>
  <w:endnote w:type="continuationSeparator" w:id="0">
    <w:p w14:paraId="61F6D40D" w14:textId="77777777" w:rsidR="00ED5E66" w:rsidRDefault="00ED5E66" w:rsidP="00FB4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lang w:val="es-ES"/>
      </w:rPr>
      <w:id w:val="-922879150"/>
      <w:docPartObj>
        <w:docPartGallery w:val="Page Numbers (Bottom of Page)"/>
        <w:docPartUnique/>
      </w:docPartObj>
    </w:sdtPr>
    <w:sdtEndPr/>
    <w:sdtContent>
      <w:p w14:paraId="07C522CC" w14:textId="746ACA6C" w:rsidR="004B6017" w:rsidRPr="00435AED" w:rsidRDefault="004B6017">
        <w:pPr>
          <w:pStyle w:val="Piedepgina"/>
          <w:jc w:val="right"/>
          <w:rPr>
            <w:rFonts w:ascii="Arial" w:hAnsi="Arial" w:cs="Arial"/>
            <w:sz w:val="20"/>
            <w:szCs w:val="20"/>
          </w:rPr>
        </w:pPr>
        <w:r w:rsidRPr="00435AED">
          <w:rPr>
            <w:rFonts w:ascii="Arial" w:hAnsi="Arial" w:cs="Arial"/>
            <w:sz w:val="20"/>
            <w:szCs w:val="20"/>
            <w:lang w:val="es-ES"/>
          </w:rPr>
          <w:t>Página |</w:t>
        </w:r>
        <w:r w:rsidRPr="00435AED">
          <w:rPr>
            <w:rFonts w:ascii="Arial" w:hAnsi="Arial" w:cs="Arial"/>
            <w:b/>
            <w:bCs/>
            <w:sz w:val="20"/>
            <w:szCs w:val="20"/>
            <w:lang w:val="es-ES"/>
          </w:rPr>
          <w:t xml:space="preserve"> </w:t>
        </w:r>
        <w:r w:rsidRPr="00435AED">
          <w:rPr>
            <w:rFonts w:ascii="Arial" w:hAnsi="Arial" w:cs="Arial"/>
            <w:b/>
            <w:bCs/>
            <w:sz w:val="20"/>
            <w:szCs w:val="20"/>
          </w:rPr>
          <w:fldChar w:fldCharType="begin"/>
        </w:r>
        <w:r w:rsidRPr="00435AED">
          <w:rPr>
            <w:rFonts w:ascii="Arial" w:hAnsi="Arial" w:cs="Arial"/>
            <w:b/>
            <w:bCs/>
            <w:sz w:val="20"/>
            <w:szCs w:val="20"/>
          </w:rPr>
          <w:instrText>PAGE   \* MERGEFORMAT</w:instrText>
        </w:r>
        <w:r w:rsidRPr="00435AED">
          <w:rPr>
            <w:rFonts w:ascii="Arial" w:hAnsi="Arial" w:cs="Arial"/>
            <w:b/>
            <w:bCs/>
            <w:sz w:val="20"/>
            <w:szCs w:val="20"/>
          </w:rPr>
          <w:fldChar w:fldCharType="separate"/>
        </w:r>
        <w:r w:rsidR="009C5E0A" w:rsidRPr="009C5E0A">
          <w:rPr>
            <w:rFonts w:ascii="Arial" w:hAnsi="Arial" w:cs="Arial"/>
            <w:b/>
            <w:bCs/>
            <w:noProof/>
            <w:sz w:val="20"/>
            <w:szCs w:val="20"/>
            <w:lang w:val="es-ES"/>
          </w:rPr>
          <w:t>1</w:t>
        </w:r>
        <w:r w:rsidRPr="00435AED">
          <w:rPr>
            <w:rFonts w:ascii="Arial" w:hAnsi="Arial" w:cs="Arial"/>
            <w:b/>
            <w:bCs/>
            <w:sz w:val="20"/>
            <w:szCs w:val="20"/>
          </w:rPr>
          <w:fldChar w:fldCharType="end"/>
        </w:r>
        <w:r w:rsidRPr="00435AED">
          <w:rPr>
            <w:rFonts w:ascii="Arial" w:hAnsi="Arial" w:cs="Arial"/>
            <w:sz w:val="20"/>
            <w:szCs w:val="20"/>
            <w:lang w:val="es-ES"/>
          </w:rPr>
          <w:t xml:space="preserve"> </w:t>
        </w:r>
      </w:p>
    </w:sdtContent>
  </w:sdt>
  <w:p w14:paraId="726DCFAC" w14:textId="1071D54E" w:rsidR="007E1948" w:rsidRPr="00435AED" w:rsidRDefault="007638E7" w:rsidP="007638E7">
    <w:pPr>
      <w:pStyle w:val="Piedepgina"/>
      <w:jc w:val="both"/>
      <w:rPr>
        <w:rFonts w:ascii="Arial" w:hAnsi="Arial" w:cs="Arial"/>
        <w:b/>
        <w:bCs/>
        <w:sz w:val="18"/>
        <w:szCs w:val="18"/>
      </w:rPr>
    </w:pPr>
    <w:r w:rsidRPr="00435AED">
      <w:rPr>
        <w:rFonts w:ascii="Arial" w:hAnsi="Arial" w:cs="Arial"/>
        <w:b/>
        <w:bCs/>
        <w:sz w:val="18"/>
        <w:szCs w:val="18"/>
      </w:rPr>
      <w:t>Nota: El diligenciamiento de esta página no reemplaza el acta cuando haya lugar a ella.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16F08" w14:textId="77777777" w:rsidR="00ED5E66" w:rsidRDefault="00ED5E66" w:rsidP="00FB445B">
      <w:pPr>
        <w:spacing w:after="0" w:line="240" w:lineRule="auto"/>
      </w:pPr>
      <w:r>
        <w:separator/>
      </w:r>
    </w:p>
  </w:footnote>
  <w:footnote w:type="continuationSeparator" w:id="0">
    <w:p w14:paraId="77D59199" w14:textId="77777777" w:rsidR="00ED5E66" w:rsidRDefault="00ED5E66" w:rsidP="00FB4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2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403"/>
      <w:gridCol w:w="8647"/>
      <w:gridCol w:w="2126"/>
    </w:tblGrid>
    <w:tr w:rsidR="009C5E0A" w:rsidRPr="00C408BD" w14:paraId="28A97BD1" w14:textId="77777777" w:rsidTr="009C5E0A">
      <w:trPr>
        <w:trHeight w:val="397"/>
      </w:trPr>
      <w:tc>
        <w:tcPr>
          <w:tcW w:w="3403" w:type="dxa"/>
          <w:vMerge w:val="restart"/>
          <w:vAlign w:val="center"/>
        </w:tcPr>
        <w:p w14:paraId="0CA93F2E" w14:textId="77777777" w:rsidR="009C5E0A" w:rsidRPr="00C408BD" w:rsidRDefault="009C5E0A" w:rsidP="009C5E0A">
          <w:pPr>
            <w:jc w:val="center"/>
            <w:rPr>
              <w:rFonts w:ascii="Arial" w:hAnsi="Arial" w:cs="Arial"/>
              <w:sz w:val="16"/>
              <w:szCs w:val="16"/>
            </w:rPr>
          </w:pPr>
        </w:p>
        <w:p w14:paraId="53E9726B" w14:textId="77777777" w:rsidR="009C5E0A" w:rsidRPr="00C408BD" w:rsidRDefault="009C5E0A" w:rsidP="009C5E0A">
          <w:pPr>
            <w:jc w:val="center"/>
            <w:rPr>
              <w:rFonts w:ascii="Arial" w:hAnsi="Arial" w:cs="Arial"/>
              <w:sz w:val="16"/>
              <w:szCs w:val="16"/>
            </w:rPr>
          </w:pPr>
          <w:r w:rsidRPr="00C408BD">
            <w:rPr>
              <w:rFonts w:ascii="Arial" w:hAnsi="Arial" w:cs="Arial"/>
              <w:noProof/>
              <w:sz w:val="16"/>
              <w:szCs w:val="16"/>
              <w:lang w:eastAsia="es-CO"/>
            </w:rPr>
            <w:drawing>
              <wp:inline distT="0" distB="0" distL="0" distR="0" wp14:anchorId="353094AA" wp14:editId="23C401A5">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8647" w:type="dxa"/>
          <w:vAlign w:val="center"/>
        </w:tcPr>
        <w:p w14:paraId="3DD7613E" w14:textId="77777777" w:rsidR="009C5E0A" w:rsidRPr="00C408BD" w:rsidRDefault="009C5E0A" w:rsidP="009C5E0A">
          <w:pPr>
            <w:pStyle w:val="Encabezado"/>
            <w:jc w:val="center"/>
            <w:rPr>
              <w:rFonts w:ascii="Arial" w:hAnsi="Arial" w:cs="Arial"/>
              <w:b/>
              <w:bCs/>
              <w:sz w:val="16"/>
              <w:szCs w:val="16"/>
            </w:rPr>
          </w:pPr>
          <w:r w:rsidRPr="00C408BD">
            <w:rPr>
              <w:rFonts w:ascii="Arial" w:hAnsi="Arial" w:cs="Arial"/>
              <w:b/>
              <w:bCs/>
              <w:sz w:val="16"/>
              <w:szCs w:val="16"/>
            </w:rPr>
            <w:t xml:space="preserve">FORMATO </w:t>
          </w:r>
        </w:p>
      </w:tc>
      <w:tc>
        <w:tcPr>
          <w:tcW w:w="2126" w:type="dxa"/>
          <w:vAlign w:val="center"/>
        </w:tcPr>
        <w:p w14:paraId="0ABA505B" w14:textId="7649828D" w:rsidR="009C5E0A" w:rsidRPr="00C408BD" w:rsidRDefault="009C5E0A" w:rsidP="009C5E0A">
          <w:pPr>
            <w:rPr>
              <w:rFonts w:ascii="Arial" w:hAnsi="Arial" w:cs="Arial"/>
              <w:b/>
              <w:bCs/>
              <w:sz w:val="16"/>
              <w:szCs w:val="16"/>
            </w:rPr>
          </w:pPr>
          <w:r w:rsidRPr="00C408BD">
            <w:rPr>
              <w:rFonts w:ascii="Arial" w:hAnsi="Arial" w:cs="Arial"/>
              <w:b/>
              <w:bCs/>
              <w:sz w:val="16"/>
              <w:szCs w:val="16"/>
            </w:rPr>
            <w:t xml:space="preserve">CÓDIGO: </w:t>
          </w:r>
          <w:r w:rsidRPr="009C5E0A">
            <w:rPr>
              <w:rFonts w:ascii="Arial" w:hAnsi="Arial" w:cs="Arial"/>
              <w:b/>
              <w:bCs/>
              <w:sz w:val="16"/>
              <w:szCs w:val="16"/>
            </w:rPr>
            <w:t>GAD-FO-</w:t>
          </w:r>
          <w:r>
            <w:rPr>
              <w:rFonts w:ascii="Arial" w:hAnsi="Arial" w:cs="Arial"/>
              <w:b/>
              <w:bCs/>
              <w:sz w:val="16"/>
              <w:szCs w:val="16"/>
            </w:rPr>
            <w:t>0</w:t>
          </w:r>
          <w:r w:rsidRPr="009C5E0A">
            <w:rPr>
              <w:rFonts w:ascii="Arial" w:hAnsi="Arial" w:cs="Arial"/>
              <w:b/>
              <w:bCs/>
              <w:sz w:val="16"/>
              <w:szCs w:val="16"/>
            </w:rPr>
            <w:t>25</w:t>
          </w:r>
        </w:p>
      </w:tc>
    </w:tr>
    <w:tr w:rsidR="009C5E0A" w:rsidRPr="00C408BD" w14:paraId="42F11057" w14:textId="77777777" w:rsidTr="009C5E0A">
      <w:trPr>
        <w:trHeight w:val="397"/>
      </w:trPr>
      <w:tc>
        <w:tcPr>
          <w:tcW w:w="3403" w:type="dxa"/>
          <w:vMerge/>
        </w:tcPr>
        <w:p w14:paraId="08FFC2B7" w14:textId="77777777" w:rsidR="009C5E0A" w:rsidRPr="00C408BD" w:rsidRDefault="009C5E0A" w:rsidP="009C5E0A">
          <w:pPr>
            <w:rPr>
              <w:rFonts w:ascii="Arial" w:hAnsi="Arial" w:cs="Arial"/>
              <w:sz w:val="16"/>
              <w:szCs w:val="16"/>
            </w:rPr>
          </w:pPr>
        </w:p>
      </w:tc>
      <w:tc>
        <w:tcPr>
          <w:tcW w:w="8647" w:type="dxa"/>
          <w:vAlign w:val="center"/>
        </w:tcPr>
        <w:p w14:paraId="56DDAC63" w14:textId="77777777" w:rsidR="009C5E0A" w:rsidRPr="00C408BD" w:rsidRDefault="009C5E0A" w:rsidP="009C5E0A">
          <w:pPr>
            <w:pStyle w:val="Encabezado"/>
            <w:jc w:val="center"/>
            <w:rPr>
              <w:rFonts w:ascii="Arial" w:hAnsi="Arial" w:cs="Arial"/>
              <w:b/>
              <w:bCs/>
              <w:sz w:val="16"/>
              <w:szCs w:val="16"/>
            </w:rPr>
          </w:pPr>
          <w:r w:rsidRPr="00384FB8">
            <w:rPr>
              <w:rFonts w:ascii="Arial" w:hAnsi="Arial" w:cs="Arial"/>
              <w:b/>
              <w:bCs/>
              <w:sz w:val="16"/>
              <w:szCs w:val="16"/>
            </w:rPr>
            <w:t>GESTIÓN ADMINISTRATIVA</w:t>
          </w:r>
        </w:p>
      </w:tc>
      <w:tc>
        <w:tcPr>
          <w:tcW w:w="2126" w:type="dxa"/>
          <w:vAlign w:val="center"/>
        </w:tcPr>
        <w:p w14:paraId="112B3DDD" w14:textId="77777777" w:rsidR="009C5E0A" w:rsidRPr="00C408BD" w:rsidRDefault="009C5E0A" w:rsidP="009C5E0A">
          <w:pPr>
            <w:rPr>
              <w:rFonts w:ascii="Arial" w:hAnsi="Arial" w:cs="Arial"/>
              <w:b/>
              <w:bCs/>
              <w:sz w:val="16"/>
              <w:szCs w:val="16"/>
            </w:rPr>
          </w:pPr>
          <w:r w:rsidRPr="00C408BD">
            <w:rPr>
              <w:rFonts w:ascii="Arial" w:hAnsi="Arial" w:cs="Arial"/>
              <w:b/>
              <w:bCs/>
              <w:sz w:val="16"/>
              <w:szCs w:val="16"/>
            </w:rPr>
            <w:t>VERSIÓN:01</w:t>
          </w:r>
        </w:p>
      </w:tc>
    </w:tr>
    <w:tr w:rsidR="009C5E0A" w:rsidRPr="00C408BD" w14:paraId="32C7C72B" w14:textId="77777777" w:rsidTr="009C5E0A">
      <w:trPr>
        <w:trHeight w:val="48"/>
      </w:trPr>
      <w:tc>
        <w:tcPr>
          <w:tcW w:w="3403" w:type="dxa"/>
          <w:vMerge/>
        </w:tcPr>
        <w:p w14:paraId="350CB744" w14:textId="77777777" w:rsidR="009C5E0A" w:rsidRPr="00C408BD" w:rsidRDefault="009C5E0A" w:rsidP="009C5E0A">
          <w:pPr>
            <w:rPr>
              <w:rFonts w:ascii="Arial" w:hAnsi="Arial" w:cs="Arial"/>
              <w:sz w:val="16"/>
              <w:szCs w:val="16"/>
            </w:rPr>
          </w:pPr>
        </w:p>
      </w:tc>
      <w:tc>
        <w:tcPr>
          <w:tcW w:w="8647" w:type="dxa"/>
          <w:vAlign w:val="center"/>
        </w:tcPr>
        <w:p w14:paraId="43DF877E" w14:textId="1FA1F8DC" w:rsidR="009C5E0A" w:rsidRPr="00C408BD" w:rsidRDefault="009C5E0A" w:rsidP="009C5E0A">
          <w:pPr>
            <w:pStyle w:val="Encabezado"/>
            <w:jc w:val="center"/>
            <w:rPr>
              <w:rFonts w:ascii="Arial" w:hAnsi="Arial" w:cs="Arial"/>
              <w:b/>
              <w:bCs/>
              <w:sz w:val="16"/>
              <w:szCs w:val="16"/>
            </w:rPr>
          </w:pPr>
          <w:r w:rsidRPr="009C5E0A">
            <w:rPr>
              <w:rFonts w:ascii="Arial" w:hAnsi="Arial" w:cs="Arial"/>
              <w:b/>
              <w:bCs/>
              <w:sz w:val="16"/>
              <w:szCs w:val="16"/>
            </w:rPr>
            <w:t>CONTROL DE REUNIONES</w:t>
          </w:r>
        </w:p>
      </w:tc>
      <w:tc>
        <w:tcPr>
          <w:tcW w:w="2126" w:type="dxa"/>
          <w:vAlign w:val="center"/>
        </w:tcPr>
        <w:p w14:paraId="715DB3CE" w14:textId="77777777" w:rsidR="009C5E0A" w:rsidRPr="00C408BD" w:rsidRDefault="009C5E0A" w:rsidP="009C5E0A">
          <w:pPr>
            <w:rPr>
              <w:rFonts w:ascii="Arial" w:hAnsi="Arial" w:cs="Arial"/>
              <w:b/>
              <w:bCs/>
              <w:sz w:val="16"/>
              <w:szCs w:val="16"/>
            </w:rPr>
          </w:pPr>
          <w:r w:rsidRPr="00C408BD">
            <w:rPr>
              <w:rFonts w:ascii="Arial" w:hAnsi="Arial" w:cs="Arial"/>
              <w:b/>
              <w:bCs/>
              <w:sz w:val="16"/>
              <w:szCs w:val="16"/>
            </w:rPr>
            <w:t>FECHA: 18/03/2024</w:t>
          </w:r>
        </w:p>
      </w:tc>
    </w:tr>
  </w:tbl>
  <w:p w14:paraId="63526C8D" w14:textId="2914E77B" w:rsidR="009C5E0A" w:rsidRDefault="009C5E0A">
    <w:pPr>
      <w:pStyle w:val="Encabezado"/>
    </w:pPr>
  </w:p>
  <w:tbl>
    <w:tblPr>
      <w:tblW w:w="1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2583"/>
      <w:gridCol w:w="2215"/>
      <w:gridCol w:w="7770"/>
    </w:tblGrid>
    <w:tr w:rsidR="00FB445B" w:rsidRPr="002C7E5C" w14:paraId="084AD77F" w14:textId="77777777" w:rsidTr="004B75F4">
      <w:trPr>
        <w:trHeight w:val="457"/>
        <w:jc w:val="center"/>
      </w:trPr>
      <w:tc>
        <w:tcPr>
          <w:tcW w:w="4241" w:type="dxa"/>
          <w:gridSpan w:val="2"/>
          <w:shd w:val="clear" w:color="auto" w:fill="C0C0C0"/>
          <w:vAlign w:val="center"/>
        </w:tcPr>
        <w:p w14:paraId="417778CB" w14:textId="77777777" w:rsidR="00FB445B" w:rsidRPr="00435AED" w:rsidRDefault="00FB445B" w:rsidP="00FB445B">
          <w:pPr>
            <w:rPr>
              <w:rFonts w:ascii="Arial" w:hAnsi="Arial" w:cs="Arial"/>
              <w:b/>
              <w:sz w:val="20"/>
            </w:rPr>
          </w:pPr>
          <w:r w:rsidRPr="00435AED">
            <w:rPr>
              <w:rFonts w:ascii="Arial" w:hAnsi="Arial" w:cs="Arial"/>
              <w:b/>
              <w:sz w:val="16"/>
              <w:szCs w:val="16"/>
            </w:rPr>
            <w:t>OBJETIVO REUNIÓN:</w:t>
          </w:r>
        </w:p>
      </w:tc>
      <w:tc>
        <w:tcPr>
          <w:tcW w:w="9985" w:type="dxa"/>
          <w:gridSpan w:val="2"/>
          <w:vAlign w:val="center"/>
        </w:tcPr>
        <w:p w14:paraId="1F61DC3D" w14:textId="264E2076" w:rsidR="00FB445B" w:rsidRPr="00DD6C78" w:rsidRDefault="00AA2CA6" w:rsidP="00FB445B">
          <w:pPr>
            <w:rPr>
              <w:rFonts w:ascii="Times New Roman" w:hAnsi="Times New Roman" w:cs="Times New Roman"/>
              <w:b/>
              <w:sz w:val="20"/>
            </w:rPr>
          </w:pPr>
          <w:r>
            <w:rPr>
              <w:rFonts w:ascii="Times New Roman" w:hAnsi="Times New Roman" w:cs="Times New Roman"/>
              <w:b/>
              <w:sz w:val="20"/>
            </w:rPr>
            <w:t xml:space="preserve">Mesas de trabajo actualización TRD </w:t>
          </w:r>
          <w:r w:rsidR="002E64DF" w:rsidRPr="002E64DF">
            <w:rPr>
              <w:rFonts w:ascii="Times New Roman" w:hAnsi="Times New Roman" w:cs="Times New Roman"/>
              <w:b/>
              <w:bCs/>
              <w:sz w:val="20"/>
            </w:rPr>
            <w:t xml:space="preserve">Dirección </w:t>
          </w:r>
          <w:r w:rsidR="002967CA">
            <w:rPr>
              <w:rFonts w:ascii="Times New Roman" w:hAnsi="Times New Roman" w:cs="Times New Roman"/>
              <w:b/>
              <w:bCs/>
              <w:sz w:val="20"/>
            </w:rPr>
            <w:t>Financiera</w:t>
          </w:r>
        </w:p>
      </w:tc>
    </w:tr>
    <w:tr w:rsidR="00FB445B" w:rsidRPr="002C7E5C" w14:paraId="3FE4091D" w14:textId="77777777" w:rsidTr="004B75F4">
      <w:trPr>
        <w:trHeight w:val="457"/>
        <w:jc w:val="center"/>
      </w:trPr>
      <w:tc>
        <w:tcPr>
          <w:tcW w:w="1658" w:type="dxa"/>
          <w:shd w:val="clear" w:color="auto" w:fill="C0C0C0"/>
          <w:vAlign w:val="center"/>
        </w:tcPr>
        <w:p w14:paraId="3A39D39E" w14:textId="77777777" w:rsidR="00FB445B" w:rsidRPr="00435AED" w:rsidRDefault="00FB445B" w:rsidP="00FB445B">
          <w:pPr>
            <w:rPr>
              <w:rFonts w:ascii="Arial" w:hAnsi="Arial" w:cs="Arial"/>
              <w:b/>
              <w:sz w:val="16"/>
              <w:szCs w:val="16"/>
            </w:rPr>
          </w:pPr>
          <w:r w:rsidRPr="00435AED">
            <w:rPr>
              <w:rFonts w:ascii="Arial" w:hAnsi="Arial" w:cs="Arial"/>
              <w:b/>
              <w:sz w:val="16"/>
              <w:szCs w:val="16"/>
            </w:rPr>
            <w:t>FECHA:</w:t>
          </w:r>
        </w:p>
      </w:tc>
      <w:tc>
        <w:tcPr>
          <w:tcW w:w="2582" w:type="dxa"/>
          <w:vAlign w:val="center"/>
        </w:tcPr>
        <w:p w14:paraId="435103A3" w14:textId="77777777" w:rsidR="00FB445B" w:rsidRDefault="002967CA" w:rsidP="007A64EB">
          <w:pPr>
            <w:spacing w:after="0"/>
            <w:rPr>
              <w:rFonts w:ascii="Times New Roman" w:hAnsi="Times New Roman" w:cs="Times New Roman"/>
              <w:sz w:val="18"/>
              <w:szCs w:val="18"/>
            </w:rPr>
          </w:pPr>
          <w:r>
            <w:rPr>
              <w:rFonts w:ascii="Times New Roman" w:hAnsi="Times New Roman" w:cs="Times New Roman"/>
              <w:sz w:val="18"/>
              <w:szCs w:val="18"/>
            </w:rPr>
            <w:t>08</w:t>
          </w:r>
          <w:r w:rsidR="00AA2CA6">
            <w:rPr>
              <w:rFonts w:ascii="Times New Roman" w:hAnsi="Times New Roman" w:cs="Times New Roman"/>
              <w:sz w:val="18"/>
              <w:szCs w:val="18"/>
            </w:rPr>
            <w:t>/0</w:t>
          </w:r>
          <w:r>
            <w:rPr>
              <w:rFonts w:ascii="Times New Roman" w:hAnsi="Times New Roman" w:cs="Times New Roman"/>
              <w:sz w:val="18"/>
              <w:szCs w:val="18"/>
            </w:rPr>
            <w:t>5</w:t>
          </w:r>
          <w:r w:rsidR="00AA2CA6">
            <w:rPr>
              <w:rFonts w:ascii="Times New Roman" w:hAnsi="Times New Roman" w:cs="Times New Roman"/>
              <w:sz w:val="18"/>
              <w:szCs w:val="18"/>
            </w:rPr>
            <w:t>/2026</w:t>
          </w:r>
        </w:p>
        <w:p w14:paraId="610C665C" w14:textId="77777777" w:rsidR="007A64EB" w:rsidRDefault="007A64EB" w:rsidP="007A64EB">
          <w:pPr>
            <w:spacing w:after="0"/>
            <w:rPr>
              <w:rFonts w:ascii="Times New Roman" w:hAnsi="Times New Roman" w:cs="Times New Roman"/>
              <w:sz w:val="18"/>
              <w:szCs w:val="18"/>
            </w:rPr>
          </w:pPr>
          <w:r>
            <w:rPr>
              <w:rFonts w:ascii="Times New Roman" w:hAnsi="Times New Roman" w:cs="Times New Roman"/>
              <w:sz w:val="18"/>
              <w:szCs w:val="18"/>
            </w:rPr>
            <w:t>11/05/2026</w:t>
          </w:r>
        </w:p>
        <w:p w14:paraId="169B2EB6" w14:textId="77777777" w:rsidR="007A64EB" w:rsidRDefault="007A64EB" w:rsidP="007A64EB">
          <w:pPr>
            <w:spacing w:after="0"/>
            <w:rPr>
              <w:rFonts w:ascii="Times New Roman" w:hAnsi="Times New Roman" w:cs="Times New Roman"/>
              <w:sz w:val="18"/>
              <w:szCs w:val="18"/>
            </w:rPr>
          </w:pPr>
          <w:r>
            <w:rPr>
              <w:rFonts w:ascii="Times New Roman" w:hAnsi="Times New Roman" w:cs="Times New Roman"/>
              <w:sz w:val="18"/>
              <w:szCs w:val="18"/>
            </w:rPr>
            <w:t>12/05/2026</w:t>
          </w:r>
        </w:p>
        <w:p w14:paraId="12CF13D8" w14:textId="77777777" w:rsidR="007A64EB" w:rsidRDefault="007A64EB" w:rsidP="007A64EB">
          <w:pPr>
            <w:spacing w:after="0"/>
            <w:rPr>
              <w:rFonts w:ascii="Times New Roman" w:hAnsi="Times New Roman" w:cs="Times New Roman"/>
              <w:sz w:val="18"/>
              <w:szCs w:val="18"/>
            </w:rPr>
          </w:pPr>
          <w:r>
            <w:rPr>
              <w:rFonts w:ascii="Times New Roman" w:hAnsi="Times New Roman" w:cs="Times New Roman"/>
              <w:sz w:val="18"/>
              <w:szCs w:val="18"/>
            </w:rPr>
            <w:t>13/05/2026</w:t>
          </w:r>
        </w:p>
        <w:p w14:paraId="5FA0FD5C" w14:textId="77777777" w:rsidR="00A01FAD" w:rsidRDefault="00A01FAD" w:rsidP="007A64EB">
          <w:pPr>
            <w:spacing w:after="0"/>
            <w:rPr>
              <w:rFonts w:ascii="Times New Roman" w:hAnsi="Times New Roman" w:cs="Times New Roman"/>
              <w:sz w:val="18"/>
              <w:szCs w:val="18"/>
            </w:rPr>
          </w:pPr>
          <w:r>
            <w:rPr>
              <w:rFonts w:ascii="Times New Roman" w:hAnsi="Times New Roman" w:cs="Times New Roman"/>
              <w:sz w:val="18"/>
              <w:szCs w:val="18"/>
            </w:rPr>
            <w:t>29/05/2026</w:t>
          </w:r>
        </w:p>
        <w:p w14:paraId="57781BE1" w14:textId="1EE45982" w:rsidR="00257B2E" w:rsidRPr="00585558" w:rsidRDefault="00257B2E" w:rsidP="007A64EB">
          <w:pPr>
            <w:spacing w:after="0"/>
            <w:rPr>
              <w:rFonts w:ascii="Times New Roman" w:hAnsi="Times New Roman" w:cs="Times New Roman"/>
              <w:sz w:val="18"/>
              <w:szCs w:val="18"/>
            </w:rPr>
          </w:pPr>
          <w:r>
            <w:rPr>
              <w:rFonts w:ascii="Times New Roman" w:hAnsi="Times New Roman" w:cs="Times New Roman"/>
              <w:sz w:val="18"/>
              <w:szCs w:val="18"/>
            </w:rPr>
            <w:t>05/06/2026</w:t>
          </w:r>
        </w:p>
      </w:tc>
      <w:tc>
        <w:tcPr>
          <w:tcW w:w="2215" w:type="dxa"/>
          <w:shd w:val="clear" w:color="auto" w:fill="C0C0C0"/>
          <w:vAlign w:val="center"/>
        </w:tcPr>
        <w:p w14:paraId="35D26B85" w14:textId="77777777" w:rsidR="00FB445B" w:rsidRPr="00435AED" w:rsidRDefault="00FB445B" w:rsidP="00FB445B">
          <w:pPr>
            <w:rPr>
              <w:rFonts w:ascii="Arial" w:hAnsi="Arial" w:cs="Arial"/>
              <w:b/>
              <w:sz w:val="16"/>
              <w:szCs w:val="16"/>
            </w:rPr>
          </w:pPr>
          <w:r w:rsidRPr="00435AED">
            <w:rPr>
              <w:rFonts w:ascii="Arial" w:hAnsi="Arial" w:cs="Arial"/>
              <w:b/>
              <w:sz w:val="16"/>
              <w:szCs w:val="16"/>
            </w:rPr>
            <w:t>LUGAR:</w:t>
          </w:r>
        </w:p>
      </w:tc>
      <w:tc>
        <w:tcPr>
          <w:tcW w:w="7770" w:type="dxa"/>
          <w:vAlign w:val="center"/>
        </w:tcPr>
        <w:p w14:paraId="3C721C72" w14:textId="77777777" w:rsidR="00FB445B" w:rsidRDefault="002967CA" w:rsidP="00FB445B">
          <w:pPr>
            <w:rPr>
              <w:rFonts w:ascii="Times New Roman" w:hAnsi="Times New Roman" w:cs="Times New Roman"/>
              <w:sz w:val="20"/>
              <w:szCs w:val="20"/>
            </w:rPr>
          </w:pPr>
          <w:r>
            <w:rPr>
              <w:rFonts w:ascii="Times New Roman" w:hAnsi="Times New Roman" w:cs="Times New Roman"/>
              <w:sz w:val="20"/>
              <w:szCs w:val="20"/>
            </w:rPr>
            <w:t>Virtual</w:t>
          </w:r>
        </w:p>
        <w:p w14:paraId="64738C8E" w14:textId="6F88BDF1" w:rsidR="00A01FAD" w:rsidRPr="00585558" w:rsidRDefault="00A01FAD" w:rsidP="00FB445B">
          <w:pPr>
            <w:rPr>
              <w:rFonts w:ascii="Times New Roman" w:hAnsi="Times New Roman" w:cs="Times New Roman"/>
              <w:sz w:val="20"/>
              <w:szCs w:val="20"/>
            </w:rPr>
          </w:pPr>
          <w:r>
            <w:rPr>
              <w:rFonts w:ascii="Times New Roman" w:hAnsi="Times New Roman" w:cs="Times New Roman"/>
              <w:sz w:val="20"/>
              <w:szCs w:val="20"/>
            </w:rPr>
            <w:t>Piso 13 sala A</w:t>
          </w:r>
        </w:p>
      </w:tc>
    </w:tr>
    <w:tr w:rsidR="00FB445B" w:rsidRPr="002C7E5C" w14:paraId="7CF06451" w14:textId="77777777" w:rsidTr="004B75F4">
      <w:trPr>
        <w:trHeight w:val="457"/>
        <w:jc w:val="center"/>
      </w:trPr>
      <w:tc>
        <w:tcPr>
          <w:tcW w:w="1658" w:type="dxa"/>
          <w:shd w:val="clear" w:color="auto" w:fill="C0C0C0"/>
          <w:vAlign w:val="center"/>
        </w:tcPr>
        <w:p w14:paraId="2A3E7C19" w14:textId="77777777" w:rsidR="00FB445B" w:rsidRPr="00435AED" w:rsidRDefault="00FB445B" w:rsidP="00FB445B">
          <w:pPr>
            <w:rPr>
              <w:rFonts w:ascii="Arial" w:hAnsi="Arial" w:cs="Arial"/>
              <w:b/>
              <w:sz w:val="16"/>
              <w:szCs w:val="16"/>
            </w:rPr>
          </w:pPr>
          <w:r w:rsidRPr="00435AED">
            <w:rPr>
              <w:rFonts w:ascii="Arial" w:hAnsi="Arial" w:cs="Arial"/>
              <w:b/>
              <w:sz w:val="16"/>
              <w:szCs w:val="16"/>
            </w:rPr>
            <w:t>HORARIO:</w:t>
          </w:r>
        </w:p>
      </w:tc>
      <w:tc>
        <w:tcPr>
          <w:tcW w:w="2582" w:type="dxa"/>
          <w:vAlign w:val="center"/>
        </w:tcPr>
        <w:p w14:paraId="0856C47B" w14:textId="77777777" w:rsidR="00FB445B" w:rsidRDefault="00AA2CA6" w:rsidP="007A64EB">
          <w:pPr>
            <w:spacing w:after="0"/>
            <w:rPr>
              <w:rFonts w:ascii="Times New Roman" w:hAnsi="Times New Roman" w:cs="Times New Roman"/>
              <w:sz w:val="20"/>
              <w:szCs w:val="20"/>
            </w:rPr>
          </w:pPr>
          <w:r>
            <w:rPr>
              <w:rFonts w:ascii="Times New Roman" w:hAnsi="Times New Roman" w:cs="Times New Roman"/>
              <w:sz w:val="20"/>
              <w:szCs w:val="20"/>
            </w:rPr>
            <w:t>9:00 a.m.</w:t>
          </w:r>
          <w:r w:rsidR="007A64EB">
            <w:rPr>
              <w:rFonts w:ascii="Times New Roman" w:hAnsi="Times New Roman" w:cs="Times New Roman"/>
              <w:sz w:val="20"/>
              <w:szCs w:val="20"/>
            </w:rPr>
            <w:t xml:space="preserve"> a 9:30 a.m.</w:t>
          </w:r>
        </w:p>
        <w:p w14:paraId="2A9F9C8C" w14:textId="77777777" w:rsidR="007A64EB" w:rsidRDefault="007A64EB" w:rsidP="007A64EB">
          <w:pPr>
            <w:spacing w:after="0"/>
            <w:rPr>
              <w:rFonts w:ascii="Times New Roman" w:hAnsi="Times New Roman" w:cs="Times New Roman"/>
              <w:sz w:val="20"/>
              <w:szCs w:val="20"/>
            </w:rPr>
          </w:pPr>
          <w:r>
            <w:rPr>
              <w:rFonts w:ascii="Times New Roman" w:hAnsi="Times New Roman" w:cs="Times New Roman"/>
              <w:sz w:val="20"/>
              <w:szCs w:val="20"/>
            </w:rPr>
            <w:t>9:00 a.m. a 10:00 a.m.</w:t>
          </w:r>
        </w:p>
        <w:p w14:paraId="5B48CD29" w14:textId="77777777" w:rsidR="007A64EB" w:rsidRDefault="007A64EB" w:rsidP="007A64EB">
          <w:pPr>
            <w:spacing w:after="0"/>
            <w:rPr>
              <w:rFonts w:ascii="Times New Roman" w:hAnsi="Times New Roman" w:cs="Times New Roman"/>
              <w:sz w:val="20"/>
              <w:szCs w:val="20"/>
            </w:rPr>
          </w:pPr>
          <w:r>
            <w:rPr>
              <w:rFonts w:ascii="Times New Roman" w:hAnsi="Times New Roman" w:cs="Times New Roman"/>
              <w:sz w:val="20"/>
              <w:szCs w:val="20"/>
            </w:rPr>
            <w:t>11:30 a.m. a 12:30 p.m.</w:t>
          </w:r>
        </w:p>
        <w:p w14:paraId="41B57677" w14:textId="77777777" w:rsidR="00A01FAD" w:rsidRDefault="00A01FAD" w:rsidP="007A64EB">
          <w:pPr>
            <w:spacing w:after="0"/>
            <w:rPr>
              <w:rFonts w:ascii="Times New Roman" w:hAnsi="Times New Roman" w:cs="Times New Roman"/>
              <w:sz w:val="20"/>
              <w:szCs w:val="20"/>
            </w:rPr>
          </w:pPr>
          <w:r>
            <w:rPr>
              <w:rFonts w:ascii="Times New Roman" w:hAnsi="Times New Roman" w:cs="Times New Roman"/>
              <w:sz w:val="20"/>
              <w:szCs w:val="20"/>
            </w:rPr>
            <w:t>3:30 p.m. a 6:00 p.m.</w:t>
          </w:r>
        </w:p>
        <w:p w14:paraId="0192B073" w14:textId="77777777" w:rsidR="00A01FAD" w:rsidRDefault="00A01FAD" w:rsidP="007A64EB">
          <w:pPr>
            <w:spacing w:after="0"/>
            <w:rPr>
              <w:rFonts w:ascii="Times New Roman" w:hAnsi="Times New Roman" w:cs="Times New Roman"/>
              <w:sz w:val="20"/>
              <w:szCs w:val="20"/>
            </w:rPr>
          </w:pPr>
          <w:r>
            <w:rPr>
              <w:rFonts w:ascii="Times New Roman" w:hAnsi="Times New Roman" w:cs="Times New Roman"/>
              <w:sz w:val="20"/>
              <w:szCs w:val="20"/>
            </w:rPr>
            <w:t>2:00 p.m. a 4:15 p.m.</w:t>
          </w:r>
        </w:p>
        <w:p w14:paraId="3A2B8766" w14:textId="6DDE3EFB" w:rsidR="00257B2E" w:rsidRPr="00585558" w:rsidRDefault="00257B2E" w:rsidP="007A64EB">
          <w:pPr>
            <w:spacing w:after="0"/>
            <w:rPr>
              <w:rFonts w:ascii="Times New Roman" w:hAnsi="Times New Roman" w:cs="Times New Roman"/>
              <w:sz w:val="20"/>
              <w:szCs w:val="20"/>
            </w:rPr>
          </w:pPr>
          <w:r>
            <w:rPr>
              <w:rFonts w:ascii="Times New Roman" w:hAnsi="Times New Roman" w:cs="Times New Roman"/>
              <w:sz w:val="20"/>
              <w:szCs w:val="20"/>
            </w:rPr>
            <w:t>12:00 p.m. a 1:00 p.m.</w:t>
          </w:r>
        </w:p>
      </w:tc>
      <w:tc>
        <w:tcPr>
          <w:tcW w:w="2215" w:type="dxa"/>
          <w:shd w:val="clear" w:color="auto" w:fill="C0C0C0"/>
          <w:vAlign w:val="center"/>
        </w:tcPr>
        <w:p w14:paraId="32F6365D" w14:textId="77777777" w:rsidR="00FB445B" w:rsidRPr="00435AED" w:rsidRDefault="00FB445B" w:rsidP="00FB445B">
          <w:pPr>
            <w:rPr>
              <w:rFonts w:ascii="Arial" w:hAnsi="Arial" w:cs="Arial"/>
              <w:b/>
              <w:sz w:val="16"/>
              <w:szCs w:val="16"/>
            </w:rPr>
          </w:pPr>
          <w:r w:rsidRPr="00435AED">
            <w:rPr>
              <w:rFonts w:ascii="Arial" w:hAnsi="Arial" w:cs="Arial"/>
              <w:b/>
              <w:sz w:val="16"/>
              <w:szCs w:val="16"/>
            </w:rPr>
            <w:t>ÁREA SDP A CARGO:</w:t>
          </w:r>
        </w:p>
      </w:tc>
      <w:sdt>
        <w:sdtPr>
          <w:rPr>
            <w:rFonts w:ascii="Arial" w:hAnsi="Arial" w:cs="Arial"/>
            <w:sz w:val="20"/>
            <w:szCs w:val="20"/>
          </w:rPr>
          <w:alias w:val="Escoger de la Lista la Dependencia"/>
          <w:tag w:val="Escoger de la Lista la Dependencia"/>
          <w:id w:val="988905191"/>
          <w:placeholder>
            <w:docPart w:val="DefaultPlaceholder_-1854013438"/>
          </w:placeholder>
          <w15:color w:val="000000"/>
          <w:dropDownList>
            <w:listItem w:value="Elija un elemento."/>
            <w:listItem w:displayText="Despacho" w:value="Despacho"/>
            <w:listItem w:displayText="Oficina Asesora de Comunicaciones" w:value="Oficina Asesora de Comunicaciones"/>
            <w:listItem w:displayText="Oficna de Control Disciplinario Interno" w:value="Oficna de Control Disciplinario Interno"/>
            <w:listItem w:displayText="Oficina de Control Interno" w:value="Oficina de Control Interno"/>
            <w:listItem w:displayText="Oficina de Integración Regional" w:value="Oficina de Integración Regional"/>
            <w:listItem w:displayText="Oficina de Laboratorio de Ciudad" w:value="Oficina de Laboratorio de Ciudad"/>
            <w:listItem w:displayText="Oficina de Participación y Diálogo de Ciudad" w:value="Oficina de Participación y Diálogo de Ciudad"/>
            <w:listItem w:displayText="Subsecretaría de Planeación Territorial" w:value="Subsecretaría de Planeación Territorial"/>
            <w:listItem w:displayText="Dirección de Planeamiento Local" w:value="Dirección de Planeamiento Local"/>
            <w:listItem w:displayText="Subdirección de Planeamiento Local del Centro Ampliado" w:value="Subdirección de Planeamiento Local del Centro Ampliado"/>
            <w:listItem w:displayText="Subdirección de Planeamiento Local del Sur Oriente" w:value="Subdirección de Planeamiento Local del Sur Oriente"/>
            <w:listItem w:displayText="Subdirección de Planeamiento Local del Sur Occidente" w:value="Subdirección de Planeamiento Local del Sur Occidente"/>
            <w:listItem w:displayText="Subdirección de Planeamiento Local del Occidente" w:value="Subdirección de Planeamiento Local del Occidente"/>
            <w:listItem w:displayText="Subdirección de Planeamiento Local del Noroccidente" w:value="Subdirección de Planeamiento Local del Noroccidente"/>
            <w:listItem w:displayText="Subdirección de Planeamiento Local del Norte" w:value="Subdirección de Planeamiento Local del Norte"/>
            <w:listItem w:displayText="Subdirección de Planeamiento Rural Sostenible" w:value="Subdirección de Planeamiento Rural Sostenible"/>
            <w:listItem w:displayText="Dirección de Desarrollo del Suelo" w:value="Dirección de Desarrollo del Suelo"/>
            <w:listItem w:displayText="Subdirección de Renovación Urbana y Desarrollo" w:value="Subdirección de Renovación Urbana y Desarrollo"/>
            <w:listItem w:displayText="Subdirección de Consolidación" w:value="Subdirección de Consolidación"/>
            <w:listItem w:displayText="Subdirección de Mejoramiento Integral" w:value="Subdirección de Mejoramiento Integral"/>
            <w:listItem w:displayText="Dirección de Estructuras y Sistemas Territoriales" w:value="Dirección de Estructuras y Sistemas Territoriales"/>
            <w:listItem w:displayText="Subdirección de Planes Maestros" w:value="Subdirección de Planes Maestros"/>
            <w:listItem w:displayText="Subdirección de Eco Urbanismo y Construcción Sostenible" w:value="Subdirección de Eco Urbanismo y Construcción Sostenible"/>
            <w:listItem w:displayText="Subdirección de Economía Urbana, Rural y Regional" w:value="Subdirección de Economía Urbana, Rural y Regional"/>
            <w:listItem w:displayText="Dirección de Trámites Administrativos Urbanísticos" w:value="Dirección de Trámites Administrativos Urbanísticos"/>
            <w:listItem w:displayText="Subsecretaría de Políticas Públicas y Planeación Social y Económica" w:value="Subsecretaría de Políticas Públicas y Planeación Social y Económica"/>
            <w:listItem w:displayText="Dirección de Formulación y Seguimiento de Políticas Públicas" w:value="Dirección de Formulación y Seguimiento de Políticas Públicas"/>
            <w:listItem w:displayText="Dirección de Planeación del Desarrollo Económico" w:value="Dirección de Planeación del Desarrollo Económico"/>
            <w:listItem w:displayText="Dirección de Planeación del Desarrollo Social" w:value="Dirección de Planeación del Desarrollo Social"/>
            <w:listItem w:displayText="Dirección de Evaluación de Políticas Públicas Distritales" w:value="Dirección de Evaluación de Políticas Públicas Distritales"/>
            <w:listItem w:displayText="Dirección de Diversidad Sexual, Poblacionales y Géneros" w:value="Dirección de Diversidad Sexual, Poblacionales y Géneros"/>
            <w:listItem w:displayText="Subsecretaría de Planeación de la Inversión" w:value="Subsecretaría de Planeación de la Inversión"/>
            <w:listItem w:displayText="Dirección Distrital de Programación, Seguimiento a la Inversión y Plan de Desarrollo" w:value="Dirección Distrital de Programación, Seguimiento a la Inversión y Plan de Desarrollo"/>
            <w:listItem w:displayText="Dirección de Programación, Seguimiento a la Inversión y Planes de Desarrollo Locales" w:value="Dirección de Programación, Seguimiento a la Inversión y Planes de Desarrollo Locales"/>
            <w:listItem w:displayText="Dirección de Inversiones Estratégicas" w:value="Dirección de Inversiones Estratégicas"/>
            <w:listItem w:displayText="Subsecretaría de Información" w:value="Subsecretaría de Información"/>
            <w:listItem w:displayText="Dirección de Cartografía" w:value="Dirección de Cartografía"/>
            <w:listItem w:displayText="Dirección de Información y Estadísticas" w:value="Dirección de Información y Estadísticas"/>
            <w:listItem w:displayText="Dirección de Registros Sociales" w:value="Dirección de Registros Sociales"/>
            <w:listItem w:displayText="Dirección de Estratificación" w:value="Dirección de Estratificación"/>
            <w:listItem w:displayText="Subsecretaría Jurídica" w:value="Subsecretaría Jurídica"/>
            <w:listItem w:displayText="Dirección de Análisis y Conceptos Jurídicos" w:value="Dirección de Análisis y Conceptos Jurídicos"/>
            <w:listItem w:displayText="Dirección de Defensa Judicial" w:value="Dirección de Defensa Judicial"/>
            <w:listItem w:displayText="Subsecretaría de Gestión Institucional" w:value="Subsecretaría de Gestión Institucional"/>
            <w:listItem w:displayText="Dirección de Planeación Institucional" w:value="Dirección de Planeación Institucional"/>
            <w:listItem w:displayText="Dirección de Talento Humano" w:value="Dirección de Talento Humano"/>
            <w:listItem w:displayText="Dirección de Tecnologías de la Información y las Comunicaciones" w:value="Dirección de Tecnologías de la Información y las Comunicaciones"/>
            <w:listItem w:displayText="Dirección de Servicio a la Ciudadanía" w:value="Dirección de Servicio a la Ciudadanía"/>
            <w:listItem w:displayText="Dirección Administrativa" w:value="Dirección Administrativa"/>
            <w:listItem w:displayText="Dirección Financiera" w:value="Dirección Financiera"/>
            <w:listItem w:displayText="Dirección de Contratación" w:value="Dirección de Contratación"/>
          </w:dropDownList>
        </w:sdtPr>
        <w:sdtEndPr/>
        <w:sdtContent>
          <w:tc>
            <w:tcPr>
              <w:tcW w:w="7770" w:type="dxa"/>
              <w:vAlign w:val="center"/>
            </w:tcPr>
            <w:p w14:paraId="2A904D40" w14:textId="7B22A24C" w:rsidR="00FB445B" w:rsidRPr="00435AED" w:rsidRDefault="00AA2CA6" w:rsidP="00FB445B">
              <w:pPr>
                <w:rPr>
                  <w:rFonts w:ascii="Arial" w:hAnsi="Arial" w:cs="Arial"/>
                  <w:sz w:val="20"/>
                  <w:szCs w:val="20"/>
                </w:rPr>
              </w:pPr>
              <w:r>
                <w:rPr>
                  <w:rFonts w:ascii="Arial" w:hAnsi="Arial" w:cs="Arial"/>
                  <w:sz w:val="20"/>
                  <w:szCs w:val="20"/>
                </w:rPr>
                <w:t>Dirección Administrativa</w:t>
              </w:r>
            </w:p>
          </w:tc>
        </w:sdtContent>
      </w:sdt>
    </w:tr>
  </w:tbl>
  <w:p w14:paraId="1F9F6878" w14:textId="77777777" w:rsidR="00FB445B" w:rsidRDefault="00FB44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967"/>
    <w:multiLevelType w:val="hybridMultilevel"/>
    <w:tmpl w:val="65F030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104525B"/>
    <w:multiLevelType w:val="hybridMultilevel"/>
    <w:tmpl w:val="5606AA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AEB3D1D"/>
    <w:multiLevelType w:val="hybridMultilevel"/>
    <w:tmpl w:val="971444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CBC2A71"/>
    <w:multiLevelType w:val="hybridMultilevel"/>
    <w:tmpl w:val="C472C5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5E33CD0"/>
    <w:multiLevelType w:val="hybridMultilevel"/>
    <w:tmpl w:val="6EC2947E"/>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6982D72"/>
    <w:multiLevelType w:val="hybridMultilevel"/>
    <w:tmpl w:val="56AA4F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AE70027"/>
    <w:multiLevelType w:val="hybridMultilevel"/>
    <w:tmpl w:val="215064C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6E797349"/>
    <w:multiLevelType w:val="hybridMultilevel"/>
    <w:tmpl w:val="429852AE"/>
    <w:lvl w:ilvl="0" w:tplc="30FA58DC">
      <w:start w:val="1"/>
      <w:numFmt w:val="decimal"/>
      <w:lvlText w:val="%1)"/>
      <w:lvlJc w:val="left"/>
      <w:pPr>
        <w:ind w:left="720" w:hanging="360"/>
      </w:pPr>
      <w:rPr>
        <w:rFonts w:ascii="Arial" w:hAnsi="Arial"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40923690">
    <w:abstractNumId w:val="0"/>
  </w:num>
  <w:num w:numId="2" w16cid:durableId="148327902">
    <w:abstractNumId w:val="4"/>
  </w:num>
  <w:num w:numId="3" w16cid:durableId="1717659104">
    <w:abstractNumId w:val="7"/>
  </w:num>
  <w:num w:numId="4" w16cid:durableId="838153653">
    <w:abstractNumId w:val="1"/>
  </w:num>
  <w:num w:numId="5" w16cid:durableId="2136873634">
    <w:abstractNumId w:val="6"/>
  </w:num>
  <w:num w:numId="6" w16cid:durableId="705259125">
    <w:abstractNumId w:val="5"/>
  </w:num>
  <w:num w:numId="7" w16cid:durableId="583609780">
    <w:abstractNumId w:val="2"/>
  </w:num>
  <w:num w:numId="8" w16cid:durableId="18399295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5F6"/>
    <w:rsid w:val="0000508C"/>
    <w:rsid w:val="0002452C"/>
    <w:rsid w:val="000752F4"/>
    <w:rsid w:val="000764C7"/>
    <w:rsid w:val="000B75E9"/>
    <w:rsid w:val="000F61FE"/>
    <w:rsid w:val="0011374F"/>
    <w:rsid w:val="001153D5"/>
    <w:rsid w:val="00142E05"/>
    <w:rsid w:val="0014797F"/>
    <w:rsid w:val="0019305D"/>
    <w:rsid w:val="001B35F2"/>
    <w:rsid w:val="001C2251"/>
    <w:rsid w:val="001D5394"/>
    <w:rsid w:val="002354D0"/>
    <w:rsid w:val="00257B2E"/>
    <w:rsid w:val="00270D5E"/>
    <w:rsid w:val="002758B1"/>
    <w:rsid w:val="002879C9"/>
    <w:rsid w:val="002935D0"/>
    <w:rsid w:val="002967CA"/>
    <w:rsid w:val="002B7C0E"/>
    <w:rsid w:val="002D068D"/>
    <w:rsid w:val="002D36BA"/>
    <w:rsid w:val="002E04A7"/>
    <w:rsid w:val="002E64DF"/>
    <w:rsid w:val="002F577E"/>
    <w:rsid w:val="003966EA"/>
    <w:rsid w:val="003B748B"/>
    <w:rsid w:val="003C0961"/>
    <w:rsid w:val="003C2752"/>
    <w:rsid w:val="003F7A3F"/>
    <w:rsid w:val="00404799"/>
    <w:rsid w:val="00435AED"/>
    <w:rsid w:val="00460202"/>
    <w:rsid w:val="00464B0E"/>
    <w:rsid w:val="00472AFD"/>
    <w:rsid w:val="004A50CC"/>
    <w:rsid w:val="004B6017"/>
    <w:rsid w:val="004B75F4"/>
    <w:rsid w:val="004F7492"/>
    <w:rsid w:val="00501DE6"/>
    <w:rsid w:val="00512FF9"/>
    <w:rsid w:val="00557F1F"/>
    <w:rsid w:val="00575B89"/>
    <w:rsid w:val="00585238"/>
    <w:rsid w:val="00585558"/>
    <w:rsid w:val="005B3C9A"/>
    <w:rsid w:val="005F11F6"/>
    <w:rsid w:val="00601A2A"/>
    <w:rsid w:val="0060581C"/>
    <w:rsid w:val="0061349D"/>
    <w:rsid w:val="00647351"/>
    <w:rsid w:val="00660233"/>
    <w:rsid w:val="006B4350"/>
    <w:rsid w:val="006B5697"/>
    <w:rsid w:val="006F7D8C"/>
    <w:rsid w:val="007078CE"/>
    <w:rsid w:val="00732ABC"/>
    <w:rsid w:val="00737E1D"/>
    <w:rsid w:val="007638E7"/>
    <w:rsid w:val="00781BB4"/>
    <w:rsid w:val="00783AB7"/>
    <w:rsid w:val="00793C26"/>
    <w:rsid w:val="00794050"/>
    <w:rsid w:val="007A64EB"/>
    <w:rsid w:val="007C71A9"/>
    <w:rsid w:val="007E1948"/>
    <w:rsid w:val="00847263"/>
    <w:rsid w:val="0088457B"/>
    <w:rsid w:val="008C1627"/>
    <w:rsid w:val="008C2034"/>
    <w:rsid w:val="008D0887"/>
    <w:rsid w:val="008D0E7C"/>
    <w:rsid w:val="008E21CB"/>
    <w:rsid w:val="009245A6"/>
    <w:rsid w:val="009322B1"/>
    <w:rsid w:val="009341D1"/>
    <w:rsid w:val="0096553C"/>
    <w:rsid w:val="00974BC4"/>
    <w:rsid w:val="009B41BC"/>
    <w:rsid w:val="009C5E0A"/>
    <w:rsid w:val="009F48DA"/>
    <w:rsid w:val="00A01FAD"/>
    <w:rsid w:val="00A058F0"/>
    <w:rsid w:val="00A216A4"/>
    <w:rsid w:val="00A254EF"/>
    <w:rsid w:val="00A60D18"/>
    <w:rsid w:val="00A610B3"/>
    <w:rsid w:val="00A92784"/>
    <w:rsid w:val="00AA2CA6"/>
    <w:rsid w:val="00AC2A97"/>
    <w:rsid w:val="00AC5DF6"/>
    <w:rsid w:val="00B5280D"/>
    <w:rsid w:val="00BB3C2A"/>
    <w:rsid w:val="00BE201E"/>
    <w:rsid w:val="00BE5FFE"/>
    <w:rsid w:val="00C265AC"/>
    <w:rsid w:val="00C43B26"/>
    <w:rsid w:val="00C814F2"/>
    <w:rsid w:val="00C93A9F"/>
    <w:rsid w:val="00CC5C22"/>
    <w:rsid w:val="00CD2DB7"/>
    <w:rsid w:val="00D17E3A"/>
    <w:rsid w:val="00D3019B"/>
    <w:rsid w:val="00D43083"/>
    <w:rsid w:val="00D507B2"/>
    <w:rsid w:val="00D92C25"/>
    <w:rsid w:val="00DD6C78"/>
    <w:rsid w:val="00DF0A57"/>
    <w:rsid w:val="00E06A7A"/>
    <w:rsid w:val="00E07F7F"/>
    <w:rsid w:val="00E23274"/>
    <w:rsid w:val="00E304B5"/>
    <w:rsid w:val="00E75FC5"/>
    <w:rsid w:val="00E918C6"/>
    <w:rsid w:val="00E9195F"/>
    <w:rsid w:val="00E92B8D"/>
    <w:rsid w:val="00ED2462"/>
    <w:rsid w:val="00ED391D"/>
    <w:rsid w:val="00ED5E66"/>
    <w:rsid w:val="00F34A0B"/>
    <w:rsid w:val="00F435F6"/>
    <w:rsid w:val="00F51331"/>
    <w:rsid w:val="00F84045"/>
    <w:rsid w:val="00F92702"/>
    <w:rsid w:val="00FA07C6"/>
    <w:rsid w:val="00FB445B"/>
    <w:rsid w:val="00FD1A76"/>
    <w:rsid w:val="00FE068F"/>
    <w:rsid w:val="00FE2F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578E"/>
  <w15:chartTrackingRefBased/>
  <w15:docId w15:val="{5DD8BA6D-B50B-4731-89F0-AF5A506D6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B8D"/>
  </w:style>
  <w:style w:type="paragraph" w:styleId="Ttulo1">
    <w:name w:val="heading 1"/>
    <w:basedOn w:val="Normal"/>
    <w:next w:val="Normal"/>
    <w:link w:val="Ttulo1Car"/>
    <w:uiPriority w:val="9"/>
    <w:qFormat/>
    <w:rsid w:val="009F48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rticulo,Encabezado 2,encabezado,Haut de page"/>
    <w:basedOn w:val="Normal"/>
    <w:link w:val="EncabezadoCar"/>
    <w:unhideWhenUsed/>
    <w:rsid w:val="00FB445B"/>
    <w:pPr>
      <w:tabs>
        <w:tab w:val="center" w:pos="4419"/>
        <w:tab w:val="right" w:pos="8838"/>
      </w:tabs>
      <w:spacing w:after="0" w:line="240" w:lineRule="auto"/>
    </w:pPr>
  </w:style>
  <w:style w:type="character" w:customStyle="1" w:styleId="EncabezadoCar">
    <w:name w:val="Encabezado Car"/>
    <w:aliases w:val="articulo Car,Encabezado 2 Car,encabezado Car,Haut de page Car"/>
    <w:basedOn w:val="Fuentedeprrafopredeter"/>
    <w:link w:val="Encabezado"/>
    <w:rsid w:val="00FB445B"/>
  </w:style>
  <w:style w:type="paragraph" w:styleId="Piedepgina">
    <w:name w:val="footer"/>
    <w:basedOn w:val="Normal"/>
    <w:link w:val="PiedepginaCar"/>
    <w:uiPriority w:val="99"/>
    <w:unhideWhenUsed/>
    <w:rsid w:val="00FB445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B445B"/>
  </w:style>
  <w:style w:type="table" w:styleId="Tablaconcuadrcula">
    <w:name w:val="Table Grid"/>
    <w:basedOn w:val="Tablanormal"/>
    <w:uiPriority w:val="39"/>
    <w:rsid w:val="00FB4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B445B"/>
    <w:pPr>
      <w:ind w:left="720"/>
      <w:contextualSpacing/>
    </w:pPr>
  </w:style>
  <w:style w:type="character" w:styleId="Textodelmarcadordeposicin">
    <w:name w:val="Placeholder Text"/>
    <w:basedOn w:val="Fuentedeprrafopredeter"/>
    <w:uiPriority w:val="99"/>
    <w:semiHidden/>
    <w:rsid w:val="00E23274"/>
    <w:rPr>
      <w:color w:val="808080"/>
    </w:rPr>
  </w:style>
  <w:style w:type="character" w:customStyle="1" w:styleId="Ttulo1Car">
    <w:name w:val="Título 1 Car"/>
    <w:basedOn w:val="Fuentedeprrafopredeter"/>
    <w:link w:val="Ttulo1"/>
    <w:uiPriority w:val="9"/>
    <w:rsid w:val="009F48D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9FF3C12F-962A-40EB-B1E8-B11E4278CEC3}"/>
      </w:docPartPr>
      <w:docPartBody>
        <w:p w:rsidR="00987BD0" w:rsidRDefault="00987BD0">
          <w:r w:rsidRPr="00F73518">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BD0"/>
    <w:rsid w:val="000023EB"/>
    <w:rsid w:val="0002452C"/>
    <w:rsid w:val="002544FD"/>
    <w:rsid w:val="0033657E"/>
    <w:rsid w:val="00512FF9"/>
    <w:rsid w:val="005F11F6"/>
    <w:rsid w:val="00767138"/>
    <w:rsid w:val="00781BB4"/>
    <w:rsid w:val="00793C26"/>
    <w:rsid w:val="008F45AD"/>
    <w:rsid w:val="008F67C0"/>
    <w:rsid w:val="0096665E"/>
    <w:rsid w:val="00987BD0"/>
    <w:rsid w:val="009B36BE"/>
    <w:rsid w:val="00AC5DF6"/>
    <w:rsid w:val="00BE201E"/>
    <w:rsid w:val="00CF7E48"/>
    <w:rsid w:val="00D42F67"/>
    <w:rsid w:val="00D86E72"/>
    <w:rsid w:val="00D90EC4"/>
    <w:rsid w:val="00F016A3"/>
    <w:rsid w:val="00F11FB6"/>
    <w:rsid w:val="00F2243A"/>
    <w:rsid w:val="00F22D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CO" w:eastAsia="es-C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87BD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5DD71-0E3F-4807-97F6-5E631ED1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15</Pages>
  <Words>1849</Words>
  <Characters>10175</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Pahola Caicedo Arce</dc:creator>
  <cp:keywords/>
  <dc:description/>
  <cp:lastModifiedBy>Leidy Yojana Castaneda Hurtado</cp:lastModifiedBy>
  <cp:revision>33</cp:revision>
  <dcterms:created xsi:type="dcterms:W3CDTF">2026-03-27T15:10:00Z</dcterms:created>
  <dcterms:modified xsi:type="dcterms:W3CDTF">2026-06-28T02:59:00Z</dcterms:modified>
</cp:coreProperties>
</file>